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7237D0C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7F60BB">
        <w:rPr>
          <w:rFonts w:ascii="Times New Roman" w:hAnsi="Times New Roman" w:cs="Times New Roman"/>
          <w:sz w:val="24"/>
          <w:szCs w:val="24"/>
        </w:rPr>
        <w:t>7/2024</w:t>
      </w:r>
    </w:p>
    <w:p w14:paraId="23FC7BE7" w14:textId="5A85524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w:t>
      </w:r>
      <w:r w:rsidR="007F60BB">
        <w:rPr>
          <w:rFonts w:ascii="Times New Roman" w:hAnsi="Times New Roman" w:cs="Times New Roman"/>
          <w:sz w:val="24"/>
          <w:szCs w:val="24"/>
        </w:rPr>
        <w:t>r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36F856D0"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7F60BB">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EC8A4B5"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4380F11A"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9C0C46C"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Ilekroć w zasadach (polityce) rachunkowości jest mowa o:</w:t>
      </w:r>
    </w:p>
    <w:p w14:paraId="302386AD"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7B1A726F" w14:textId="77777777" w:rsidR="00022C55" w:rsidRDefault="009B5E24" w:rsidP="00022C5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421CCBCF" w:rsidR="009B5E24" w:rsidRPr="00022C55" w:rsidRDefault="009B5E24" w:rsidP="00022C55">
      <w:pPr>
        <w:pStyle w:val="Akapitzlist"/>
        <w:numPr>
          <w:ilvl w:val="0"/>
          <w:numId w:val="1"/>
        </w:numPr>
        <w:spacing w:line="276" w:lineRule="auto"/>
        <w:jc w:val="both"/>
        <w:rPr>
          <w:rFonts w:ascii="Times New Roman" w:hAnsi="Times New Roman" w:cs="Times New Roman"/>
          <w:sz w:val="24"/>
          <w:szCs w:val="24"/>
        </w:rPr>
      </w:pPr>
      <w:r w:rsidRPr="00022C55">
        <w:rPr>
          <w:rFonts w:ascii="Times New Roman" w:hAnsi="Times New Roman" w:cs="Times New Roman"/>
          <w:sz w:val="24"/>
          <w:szCs w:val="24"/>
        </w:rPr>
        <w:t xml:space="preserve">jednostce – należy przez to rozumieć </w:t>
      </w:r>
      <w:r w:rsidR="00022C55" w:rsidRPr="00022C55">
        <w:rPr>
          <w:rFonts w:ascii="Times New Roman" w:hAnsi="Times New Roman" w:cs="Times New Roman"/>
          <w:b/>
          <w:sz w:val="24"/>
          <w:szCs w:val="24"/>
        </w:rPr>
        <w:t>Szkoła Podstawowa nr 2 im. Panny Maryi, ul. Najświętszej Marii Panny 22-24, 88-100 Inowrocław</w:t>
      </w:r>
      <w:r w:rsidR="00022C55">
        <w:rPr>
          <w:rFonts w:ascii="Times New Roman" w:hAnsi="Times New Roman" w:cs="Times New Roman"/>
          <w:b/>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43D8319"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Ogólne zasady prowadzenia ksiąg.</w:t>
      </w:r>
    </w:p>
    <w:p w14:paraId="27B522C1"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02006599"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W jednostce wg stanu na dzień 31 grudnia danego roku sporządza się roczne</w:t>
      </w:r>
      <w:r w:rsidR="005E623D" w:rsidRPr="001D3C03">
        <w:rPr>
          <w:rFonts w:ascii="Times New Roman" w:hAnsi="Times New Roman" w:cs="Times New Roman"/>
          <w:sz w:val="24"/>
          <w:szCs w:val="24"/>
        </w:rPr>
        <w:t xml:space="preserve"> </w:t>
      </w:r>
      <w:r w:rsidRPr="001D3C03">
        <w:rPr>
          <w:rFonts w:ascii="Times New Roman" w:hAnsi="Times New Roman" w:cs="Times New Roman"/>
          <w:b/>
          <w:bCs/>
          <w:sz w:val="24"/>
          <w:szCs w:val="24"/>
        </w:rPr>
        <w:t>sprawozdanie finansowe obejmujące:</w:t>
      </w:r>
    </w:p>
    <w:p w14:paraId="5882569B"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0291147A"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BF34C1D"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4979419F"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6DC316A9"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Okres przechowywania dokumentacji</w:t>
      </w:r>
    </w:p>
    <w:p w14:paraId="758AFC5C"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631ED59D"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1D3C03">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3B56503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BF29795" w14:textId="77777777" w:rsidR="001D3C03" w:rsidRPr="009B5E24" w:rsidRDefault="001D3C03"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01822E22" w:rsidR="00E04D22" w:rsidRPr="001D3C03" w:rsidRDefault="005E0712" w:rsidP="001D3C03">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147E115E" w14:textId="73773D65" w:rsidR="00E04D22" w:rsidRPr="00022C55" w:rsidRDefault="00E04D22" w:rsidP="00022C55">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xml:space="preserve">- </w:t>
      </w:r>
      <w:r w:rsidR="00173346" w:rsidRPr="00022C55">
        <w:rPr>
          <w:rFonts w:ascii="Times New Roman" w:hAnsi="Times New Roman" w:cs="Times New Roman"/>
          <w:color w:val="000000" w:themeColor="text1"/>
          <w:sz w:val="24"/>
          <w:szCs w:val="24"/>
        </w:rPr>
        <w:t xml:space="preserve">art. </w:t>
      </w:r>
      <w:r w:rsidR="007555CA" w:rsidRPr="00022C55">
        <w:rPr>
          <w:rFonts w:ascii="Times New Roman" w:hAnsi="Times New Roman" w:cs="Times New Roman"/>
          <w:color w:val="000000" w:themeColor="text1"/>
          <w:sz w:val="24"/>
          <w:szCs w:val="24"/>
        </w:rPr>
        <w:t>spożywcze</w:t>
      </w:r>
      <w:r w:rsidR="00173346" w:rsidRPr="00022C55">
        <w:rPr>
          <w:rFonts w:ascii="Times New Roman" w:hAnsi="Times New Roman" w:cs="Times New Roman"/>
          <w:color w:val="000000" w:themeColor="text1"/>
          <w:sz w:val="24"/>
          <w:szCs w:val="24"/>
        </w:rPr>
        <w:t xml:space="preserve">, </w:t>
      </w:r>
    </w:p>
    <w:p w14:paraId="4014F42C" w14:textId="31731B03" w:rsidR="0054336A" w:rsidRPr="00D91FA3" w:rsidRDefault="00E04D22" w:rsidP="009101AE">
      <w:pPr>
        <w:pStyle w:val="Akapitzlist"/>
        <w:spacing w:line="276" w:lineRule="auto"/>
        <w:jc w:val="both"/>
        <w:rPr>
          <w:rFonts w:ascii="Times New Roman" w:hAnsi="Times New Roman" w:cs="Times New Roman"/>
          <w:color w:val="FF0000"/>
          <w:sz w:val="24"/>
          <w:szCs w:val="24"/>
        </w:rPr>
      </w:pPr>
      <w:r w:rsidRPr="00022C55">
        <w:rPr>
          <w:rFonts w:ascii="Times New Roman" w:hAnsi="Times New Roman" w:cs="Times New Roman"/>
          <w:color w:val="000000" w:themeColor="text1"/>
          <w:sz w:val="24"/>
          <w:szCs w:val="24"/>
        </w:rPr>
        <w:t xml:space="preserve">- </w:t>
      </w:r>
      <w:r w:rsidR="00D028D6" w:rsidRPr="00022C55">
        <w:rPr>
          <w:rFonts w:ascii="Times New Roman" w:hAnsi="Times New Roman" w:cs="Times New Roman"/>
          <w:color w:val="000000" w:themeColor="text1"/>
          <w:sz w:val="24"/>
          <w:szCs w:val="24"/>
        </w:rPr>
        <w:t xml:space="preserve">śr. </w:t>
      </w:r>
      <w:r w:rsidRPr="00022C55">
        <w:rPr>
          <w:rFonts w:ascii="Times New Roman" w:hAnsi="Times New Roman" w:cs="Times New Roman"/>
          <w:color w:val="000000" w:themeColor="text1"/>
          <w:sz w:val="24"/>
          <w:szCs w:val="24"/>
        </w:rPr>
        <w:t>c</w:t>
      </w:r>
      <w:r w:rsidR="00D028D6" w:rsidRPr="00022C55">
        <w:rPr>
          <w:rFonts w:ascii="Times New Roman" w:hAnsi="Times New Roman" w:cs="Times New Roman"/>
          <w:color w:val="000000" w:themeColor="text1"/>
          <w:sz w:val="24"/>
          <w:szCs w:val="24"/>
        </w:rPr>
        <w:t>zystości</w:t>
      </w:r>
      <w:r w:rsidR="004944FA" w:rsidRPr="00022C55">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7123EAEC" w:rsidR="00255138" w:rsidRPr="001D3C03" w:rsidRDefault="00255138"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w:t>
      </w:r>
      <w:r w:rsidRPr="0015098D">
        <w:rPr>
          <w:rFonts w:ascii="Times New Roman" w:hAnsi="Times New Roman" w:cs="Times New Roman"/>
          <w:sz w:val="24"/>
          <w:szCs w:val="24"/>
        </w:rPr>
        <w:lastRenderedPageBreak/>
        <w:t>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6A805662" w:rsidR="00152DEA" w:rsidRDefault="00152DEA"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Zaangażowanie</w:t>
      </w:r>
    </w:p>
    <w:p w14:paraId="69D8A036"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7A673CA0" w14:textId="77777777" w:rsidR="001D3C03" w:rsidRDefault="001D3C03" w:rsidP="001727B2">
      <w:pPr>
        <w:pStyle w:val="Akapitzlist"/>
        <w:spacing w:line="276" w:lineRule="auto"/>
        <w:ind w:left="708"/>
        <w:jc w:val="both"/>
        <w:rPr>
          <w:rFonts w:ascii="Times New Roman" w:hAnsi="Times New Roman" w:cs="Times New Roman"/>
          <w:sz w:val="24"/>
          <w:szCs w:val="24"/>
        </w:rPr>
      </w:pPr>
    </w:p>
    <w:p w14:paraId="03B7DA53" w14:textId="77777777" w:rsidR="001D3C03" w:rsidRDefault="001D3C03" w:rsidP="001727B2">
      <w:pPr>
        <w:pStyle w:val="Akapitzlist"/>
        <w:spacing w:line="276" w:lineRule="auto"/>
        <w:ind w:left="708"/>
        <w:jc w:val="both"/>
        <w:rPr>
          <w:rFonts w:ascii="Times New Roman" w:hAnsi="Times New Roman" w:cs="Times New Roman"/>
          <w:sz w:val="24"/>
          <w:szCs w:val="24"/>
        </w:rPr>
      </w:pPr>
    </w:p>
    <w:p w14:paraId="1381E9F9" w14:textId="40325B10"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Zasady prowadzenia ewidencji:</w:t>
      </w:r>
    </w:p>
    <w:p w14:paraId="08F60DC0"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45E2CF5F" w:rsidR="00EB76F4" w:rsidRPr="00D91FA3" w:rsidRDefault="004944FA" w:rsidP="00E15BE5">
      <w:pPr>
        <w:pStyle w:val="Akapitzlist"/>
        <w:numPr>
          <w:ilvl w:val="0"/>
          <w:numId w:val="7"/>
        </w:numPr>
        <w:spacing w:line="276" w:lineRule="auto"/>
        <w:jc w:val="both"/>
        <w:rPr>
          <w:rFonts w:ascii="Times New Roman" w:hAnsi="Times New Roman" w:cs="Times New Roman"/>
          <w:color w:val="FF0000"/>
          <w:sz w:val="24"/>
          <w:szCs w:val="24"/>
        </w:rPr>
      </w:pPr>
      <w:r w:rsidRPr="00022C55">
        <w:rPr>
          <w:rFonts w:ascii="Times New Roman" w:hAnsi="Times New Roman" w:cs="Times New Roman"/>
          <w:color w:val="000000" w:themeColor="text1"/>
          <w:sz w:val="24"/>
          <w:szCs w:val="24"/>
        </w:rPr>
        <w:t>Nie dokonuje się korekty zapisów na koncie 401 o wartości niezużytych na dzień bilansowy materiałów</w:t>
      </w:r>
      <w:r w:rsidR="0016208E">
        <w:rPr>
          <w:rFonts w:ascii="Times New Roman" w:hAnsi="Times New Roman" w:cs="Times New Roman"/>
          <w:color w:val="000000" w:themeColor="text1"/>
          <w:sz w:val="24"/>
          <w:szCs w:val="24"/>
        </w:rPr>
        <w:t xml:space="preserve"> i środków czystości</w:t>
      </w:r>
      <w:r w:rsidR="004F72B9" w:rsidRPr="00D91FA3">
        <w:rPr>
          <w:rFonts w:ascii="Times New Roman" w:hAnsi="Times New Roman" w:cs="Times New Roman"/>
          <w:color w:val="FF0000"/>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2FCA5EF5" w:rsidR="00FB6729"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Zasady ewidencji na koncie 998;</w:t>
      </w:r>
    </w:p>
    <w:p w14:paraId="2B6F6ADF"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0C42F93C"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Podatek VAT.</w:t>
      </w:r>
    </w:p>
    <w:p w14:paraId="31A24240"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2CEFF386"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 xml:space="preserve">Inwentaryzacja </w:t>
      </w:r>
    </w:p>
    <w:p w14:paraId="63EFF028"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132D007E"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7C3EE626" w:rsidR="007C630C"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Podzielona płatność</w:t>
      </w:r>
    </w:p>
    <w:p w14:paraId="725C9CB6"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Default="002B4AFB" w:rsidP="00BD0DA5">
      <w:pPr>
        <w:spacing w:line="276" w:lineRule="auto"/>
        <w:jc w:val="both"/>
        <w:rPr>
          <w:rFonts w:ascii="Times New Roman" w:hAnsi="Times New Roman" w:cs="Times New Roman"/>
          <w:sz w:val="24"/>
          <w:szCs w:val="24"/>
        </w:rPr>
      </w:pPr>
    </w:p>
    <w:p w14:paraId="02235867" w14:textId="77777777" w:rsidR="001D3C03" w:rsidRPr="009B5E24" w:rsidRDefault="001D3C03" w:rsidP="00BD0DA5">
      <w:pPr>
        <w:spacing w:line="276" w:lineRule="auto"/>
        <w:jc w:val="both"/>
        <w:rPr>
          <w:rFonts w:ascii="Times New Roman" w:hAnsi="Times New Roman" w:cs="Times New Roman"/>
          <w:sz w:val="24"/>
          <w:szCs w:val="24"/>
        </w:rPr>
      </w:pPr>
    </w:p>
    <w:p w14:paraId="3F2BDBC6" w14:textId="0DFB13D7" w:rsidR="00D30D20"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1D3C03">
        <w:rPr>
          <w:rFonts w:ascii="Times New Roman" w:hAnsi="Times New Roman" w:cs="Times New Roman"/>
          <w:b/>
          <w:bCs/>
          <w:sz w:val="24"/>
          <w:szCs w:val="24"/>
        </w:rPr>
        <w:lastRenderedPageBreak/>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6FFD9F01" w:rsidR="00D30D20" w:rsidRDefault="00D30D20"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Zmiany</w:t>
      </w:r>
      <w:r w:rsidRPr="001D3C03">
        <w:rPr>
          <w:rFonts w:ascii="Times New Roman" w:hAnsi="Times New Roman" w:cs="Times New Roman"/>
          <w:sz w:val="24"/>
          <w:szCs w:val="24"/>
        </w:rPr>
        <w:t xml:space="preserve"> </w:t>
      </w:r>
      <w:r w:rsidRPr="001D3C03">
        <w:rPr>
          <w:rFonts w:ascii="Times New Roman" w:hAnsi="Times New Roman" w:cs="Times New Roman"/>
          <w:b/>
          <w:bCs/>
          <w:sz w:val="24"/>
          <w:szCs w:val="24"/>
        </w:rPr>
        <w:t>zasad polityki rachunkowości, wartości szacunkowych, poprawianie błędów, zdarzenia następujące po dniu bilansowym.</w:t>
      </w:r>
    </w:p>
    <w:p w14:paraId="3BDC56F6"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7401B48C"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Ochrona danych  odbywa się poprzez:</w:t>
      </w: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7D0FC233"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Przetwarzanie danych</w:t>
      </w:r>
    </w:p>
    <w:p w14:paraId="3F4DA84E"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03BD152C" w14:textId="77777777" w:rsidR="001D3C03" w:rsidRDefault="001D3C03" w:rsidP="00D9263B">
      <w:pPr>
        <w:spacing w:line="276" w:lineRule="auto"/>
        <w:ind w:left="708"/>
        <w:jc w:val="both"/>
        <w:rPr>
          <w:rFonts w:ascii="Times New Roman" w:hAnsi="Times New Roman" w:cs="Times New Roman"/>
          <w:sz w:val="24"/>
          <w:szCs w:val="24"/>
        </w:rPr>
      </w:pPr>
    </w:p>
    <w:p w14:paraId="3B743E2F" w14:textId="3CAB529E" w:rsidR="009B5E24" w:rsidRPr="001D3C03" w:rsidRDefault="009B5E24" w:rsidP="001D3C03">
      <w:pPr>
        <w:pStyle w:val="Akapitzlist"/>
        <w:numPr>
          <w:ilvl w:val="0"/>
          <w:numId w:val="48"/>
        </w:numPr>
        <w:spacing w:line="276" w:lineRule="auto"/>
        <w:jc w:val="both"/>
        <w:rPr>
          <w:rFonts w:ascii="Times New Roman" w:hAnsi="Times New Roman" w:cs="Times New Roman"/>
          <w:sz w:val="24"/>
          <w:szCs w:val="24"/>
        </w:rPr>
      </w:pPr>
      <w:r w:rsidRPr="001D3C03">
        <w:rPr>
          <w:rFonts w:ascii="Times New Roman" w:hAnsi="Times New Roman" w:cs="Times New Roman"/>
          <w:b/>
          <w:bCs/>
          <w:sz w:val="24"/>
          <w:szCs w:val="24"/>
        </w:rPr>
        <w:t>Wykaz zbiorów tworzących księgi rachunkowe na nośnikach elektronicznych</w:t>
      </w:r>
      <w:r w:rsidR="005476A9" w:rsidRPr="001D3C03">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02614F39" w14:textId="77777777" w:rsidR="001D3C03" w:rsidRPr="00F9390B" w:rsidRDefault="001D3C03" w:rsidP="00D9263B">
      <w:pPr>
        <w:pStyle w:val="Akapitzlist"/>
        <w:spacing w:line="276" w:lineRule="auto"/>
        <w:jc w:val="both"/>
        <w:rPr>
          <w:rFonts w:ascii="Times New Roman" w:hAnsi="Times New Roman" w:cs="Times New Roman"/>
          <w:sz w:val="24"/>
          <w:szCs w:val="24"/>
        </w:rPr>
      </w:pPr>
    </w:p>
    <w:p w14:paraId="5CA54C78" w14:textId="1312A61D"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Lokalizacja zbiorów tworzących księgi rachunkowe na nośnikach elektronicznych</w:t>
      </w:r>
      <w:r w:rsidR="005476A9" w:rsidRPr="001D3C03">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29933650" w14:textId="77777777" w:rsidR="001D3C03" w:rsidRDefault="001D3C03" w:rsidP="001D3C03">
      <w:pPr>
        <w:pStyle w:val="Akapitzlist"/>
        <w:spacing w:line="276" w:lineRule="auto"/>
        <w:jc w:val="both"/>
        <w:rPr>
          <w:rFonts w:ascii="Times New Roman" w:hAnsi="Times New Roman" w:cs="Times New Roman"/>
          <w:sz w:val="24"/>
          <w:szCs w:val="24"/>
        </w:rPr>
      </w:pP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2C54708"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lastRenderedPageBreak/>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74338D07" w:rsidR="009B5E24" w:rsidRPr="001D3C03"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7ECB468" w:rsidR="006A5BF8" w:rsidRDefault="006A5BF8"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t>Komputerowe wydruki danych</w:t>
      </w:r>
    </w:p>
    <w:p w14:paraId="25DA400C"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0CC25B8E" w14:textId="77777777" w:rsidR="001D3C03" w:rsidRDefault="001D3C03" w:rsidP="006A5BF8">
      <w:pPr>
        <w:spacing w:line="276" w:lineRule="auto"/>
        <w:ind w:left="708"/>
        <w:jc w:val="both"/>
        <w:rPr>
          <w:rFonts w:ascii="Times New Roman" w:hAnsi="Times New Roman" w:cs="Times New Roman"/>
          <w:sz w:val="24"/>
          <w:szCs w:val="24"/>
        </w:rPr>
      </w:pPr>
    </w:p>
    <w:p w14:paraId="6BE171E9" w14:textId="77777777" w:rsidR="001D3C03" w:rsidRDefault="001D3C03" w:rsidP="006A5BF8">
      <w:pPr>
        <w:spacing w:line="276" w:lineRule="auto"/>
        <w:ind w:left="708"/>
        <w:jc w:val="both"/>
        <w:rPr>
          <w:rFonts w:ascii="Times New Roman" w:hAnsi="Times New Roman" w:cs="Times New Roman"/>
          <w:sz w:val="24"/>
          <w:szCs w:val="24"/>
        </w:rPr>
      </w:pPr>
    </w:p>
    <w:p w14:paraId="06ACCC0A" w14:textId="77777777" w:rsidR="001D3C03" w:rsidRDefault="001D3C03" w:rsidP="006A5BF8">
      <w:pPr>
        <w:spacing w:line="276" w:lineRule="auto"/>
        <w:ind w:left="708"/>
        <w:jc w:val="both"/>
        <w:rPr>
          <w:rFonts w:ascii="Times New Roman" w:hAnsi="Times New Roman" w:cs="Times New Roman"/>
          <w:sz w:val="24"/>
          <w:szCs w:val="24"/>
        </w:rPr>
      </w:pPr>
    </w:p>
    <w:p w14:paraId="386B1CA6" w14:textId="072D931F" w:rsidR="009B5E24" w:rsidRDefault="009B5E24" w:rsidP="001D3C03">
      <w:pPr>
        <w:pStyle w:val="Akapitzlist"/>
        <w:numPr>
          <w:ilvl w:val="0"/>
          <w:numId w:val="48"/>
        </w:numPr>
        <w:spacing w:line="276" w:lineRule="auto"/>
        <w:jc w:val="both"/>
        <w:rPr>
          <w:rFonts w:ascii="Times New Roman" w:hAnsi="Times New Roman" w:cs="Times New Roman"/>
          <w:b/>
          <w:bCs/>
          <w:sz w:val="24"/>
          <w:szCs w:val="24"/>
        </w:rPr>
      </w:pPr>
      <w:r w:rsidRPr="001D3C03">
        <w:rPr>
          <w:rFonts w:ascii="Times New Roman" w:hAnsi="Times New Roman" w:cs="Times New Roman"/>
          <w:b/>
          <w:bCs/>
          <w:sz w:val="24"/>
          <w:szCs w:val="24"/>
        </w:rPr>
        <w:lastRenderedPageBreak/>
        <w:t>Zasady ochrony danych i ich zbiorów generowane z komputerowych programów</w:t>
      </w:r>
      <w:r w:rsidR="006A5BF8" w:rsidRPr="001D3C03">
        <w:rPr>
          <w:rFonts w:ascii="Times New Roman" w:hAnsi="Times New Roman" w:cs="Times New Roman"/>
          <w:b/>
          <w:bCs/>
          <w:sz w:val="24"/>
          <w:szCs w:val="24"/>
        </w:rPr>
        <w:t xml:space="preserve">   </w:t>
      </w:r>
      <w:r w:rsidRPr="001D3C03">
        <w:rPr>
          <w:rFonts w:ascii="Times New Roman" w:hAnsi="Times New Roman" w:cs="Times New Roman"/>
          <w:b/>
          <w:bCs/>
          <w:sz w:val="24"/>
          <w:szCs w:val="24"/>
        </w:rPr>
        <w:t>przetwarzania</w:t>
      </w:r>
      <w:r w:rsidR="005476A9" w:rsidRPr="001D3C03">
        <w:rPr>
          <w:rFonts w:ascii="Times New Roman" w:hAnsi="Times New Roman" w:cs="Times New Roman"/>
          <w:b/>
          <w:bCs/>
          <w:sz w:val="24"/>
          <w:szCs w:val="24"/>
        </w:rPr>
        <w:t>.</w:t>
      </w:r>
    </w:p>
    <w:p w14:paraId="14C5E9B0" w14:textId="77777777" w:rsidR="001D3C03" w:rsidRPr="001D3C03" w:rsidRDefault="001D3C03" w:rsidP="001D3C03">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Default="004F72B9" w:rsidP="00BD0DA5">
      <w:pPr>
        <w:spacing w:line="276" w:lineRule="auto"/>
        <w:jc w:val="both"/>
        <w:rPr>
          <w:rFonts w:ascii="Times New Roman" w:hAnsi="Times New Roman" w:cs="Times New Roman"/>
          <w:sz w:val="24"/>
          <w:szCs w:val="24"/>
        </w:rPr>
      </w:pPr>
    </w:p>
    <w:p w14:paraId="0D7E6915" w14:textId="77777777" w:rsidR="001D3C03" w:rsidRDefault="001D3C03" w:rsidP="00BD0DA5">
      <w:pPr>
        <w:spacing w:line="276" w:lineRule="auto"/>
        <w:jc w:val="both"/>
        <w:rPr>
          <w:rFonts w:ascii="Times New Roman" w:hAnsi="Times New Roman" w:cs="Times New Roman"/>
          <w:sz w:val="24"/>
          <w:szCs w:val="24"/>
        </w:rPr>
      </w:pPr>
    </w:p>
    <w:p w14:paraId="0D947A8F" w14:textId="77777777" w:rsidR="001D3C03" w:rsidRPr="009B5E24" w:rsidRDefault="001D3C03"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585EE81E" w14:textId="77777777" w:rsidR="001D3C03" w:rsidRDefault="001D3C03" w:rsidP="00BD0DA5">
      <w:pPr>
        <w:spacing w:line="276" w:lineRule="auto"/>
        <w:jc w:val="both"/>
        <w:rPr>
          <w:rFonts w:ascii="Times New Roman" w:hAnsi="Times New Roman" w:cs="Times New Roman"/>
          <w:sz w:val="24"/>
          <w:szCs w:val="24"/>
        </w:rPr>
      </w:pPr>
    </w:p>
    <w:p w14:paraId="110A108C" w14:textId="77777777" w:rsidR="001D3C03" w:rsidRPr="009B5E24" w:rsidRDefault="001D3C03"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4A29938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40AE6B87" w14:textId="380DF65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Default="009B5E24" w:rsidP="00BD0DA5">
      <w:pPr>
        <w:spacing w:line="276" w:lineRule="auto"/>
        <w:jc w:val="both"/>
        <w:rPr>
          <w:rFonts w:ascii="Times New Roman" w:hAnsi="Times New Roman" w:cs="Times New Roman"/>
          <w:sz w:val="24"/>
          <w:szCs w:val="24"/>
        </w:rPr>
      </w:pPr>
    </w:p>
    <w:p w14:paraId="01EE8CAB" w14:textId="77777777" w:rsidR="001D3C03" w:rsidRDefault="001D3C03" w:rsidP="00BD0DA5">
      <w:pPr>
        <w:spacing w:line="276" w:lineRule="auto"/>
        <w:jc w:val="both"/>
        <w:rPr>
          <w:rFonts w:ascii="Times New Roman" w:hAnsi="Times New Roman" w:cs="Times New Roman"/>
          <w:sz w:val="24"/>
          <w:szCs w:val="24"/>
        </w:rPr>
      </w:pPr>
    </w:p>
    <w:p w14:paraId="3C0D0926" w14:textId="77777777" w:rsidR="001D3C03" w:rsidRPr="009B5E24" w:rsidRDefault="001D3C03"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EEAE477" w14:textId="492438CC" w:rsidR="009F378F" w:rsidRDefault="009B5E24" w:rsidP="00BD0DA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5C25CF87" w14:textId="77777777" w:rsidR="001D3C03" w:rsidRPr="001D3C03" w:rsidRDefault="001D3C03" w:rsidP="001D3C03">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lastRenderedPageBreak/>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Default="009B5E24" w:rsidP="00BD0DA5">
      <w:pPr>
        <w:spacing w:line="276" w:lineRule="auto"/>
        <w:jc w:val="both"/>
        <w:rPr>
          <w:rFonts w:ascii="Times New Roman" w:hAnsi="Times New Roman" w:cs="Times New Roman"/>
          <w:sz w:val="24"/>
          <w:szCs w:val="24"/>
        </w:rPr>
      </w:pPr>
    </w:p>
    <w:p w14:paraId="1B5EC544" w14:textId="77777777" w:rsidR="001D3C03" w:rsidRPr="009B5E24" w:rsidRDefault="001D3C03"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BA61C54"/>
    <w:multiLevelType w:val="hybridMultilevel"/>
    <w:tmpl w:val="080E55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3D8B2DBB"/>
    <w:multiLevelType w:val="hybridMultilevel"/>
    <w:tmpl w:val="8F229150"/>
    <w:lvl w:ilvl="0" w:tplc="6024CEAE">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8F01E0"/>
    <w:multiLevelType w:val="hybridMultilevel"/>
    <w:tmpl w:val="EDDEE8D6"/>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4"/>
  </w:num>
  <w:num w:numId="5" w16cid:durableId="27535067">
    <w:abstractNumId w:val="13"/>
  </w:num>
  <w:num w:numId="6" w16cid:durableId="1635983374">
    <w:abstractNumId w:val="27"/>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3"/>
  </w:num>
  <w:num w:numId="12" w16cid:durableId="1956643284">
    <w:abstractNumId w:val="37"/>
  </w:num>
  <w:num w:numId="13" w16cid:durableId="1808088375">
    <w:abstractNumId w:val="9"/>
  </w:num>
  <w:num w:numId="14" w16cid:durableId="994454650">
    <w:abstractNumId w:val="30"/>
  </w:num>
  <w:num w:numId="15" w16cid:durableId="368140367">
    <w:abstractNumId w:val="6"/>
  </w:num>
  <w:num w:numId="16" w16cid:durableId="1090545236">
    <w:abstractNumId w:val="47"/>
  </w:num>
  <w:num w:numId="17" w16cid:durableId="1881169144">
    <w:abstractNumId w:val="28"/>
  </w:num>
  <w:num w:numId="18" w16cid:durableId="902524982">
    <w:abstractNumId w:val="11"/>
  </w:num>
  <w:num w:numId="19" w16cid:durableId="1150756200">
    <w:abstractNumId w:val="18"/>
  </w:num>
  <w:num w:numId="20" w16cid:durableId="903758382">
    <w:abstractNumId w:val="17"/>
  </w:num>
  <w:num w:numId="21" w16cid:durableId="460267903">
    <w:abstractNumId w:val="35"/>
  </w:num>
  <w:num w:numId="22" w16cid:durableId="1618296613">
    <w:abstractNumId w:val="22"/>
  </w:num>
  <w:num w:numId="23" w16cid:durableId="1068111873">
    <w:abstractNumId w:val="25"/>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8"/>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1"/>
  </w:num>
  <w:num w:numId="34" w16cid:durableId="240717527">
    <w:abstractNumId w:val="4"/>
  </w:num>
  <w:num w:numId="35" w16cid:durableId="1923298129">
    <w:abstractNumId w:val="45"/>
  </w:num>
  <w:num w:numId="36" w16cid:durableId="501971540">
    <w:abstractNumId w:val="14"/>
  </w:num>
  <w:num w:numId="37" w16cid:durableId="931162683">
    <w:abstractNumId w:val="26"/>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9"/>
  </w:num>
  <w:num w:numId="43" w16cid:durableId="1607078806">
    <w:abstractNumId w:val="16"/>
  </w:num>
  <w:num w:numId="44" w16cid:durableId="433794491">
    <w:abstractNumId w:val="32"/>
  </w:num>
  <w:num w:numId="45" w16cid:durableId="1747220762">
    <w:abstractNumId w:val="7"/>
  </w:num>
  <w:num w:numId="46" w16cid:durableId="573511736">
    <w:abstractNumId w:val="10"/>
  </w:num>
  <w:num w:numId="47" w16cid:durableId="1982034494">
    <w:abstractNumId w:val="5"/>
  </w:num>
  <w:num w:numId="48" w16cid:durableId="492793028">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22C55"/>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208E"/>
    <w:rsid w:val="0016562D"/>
    <w:rsid w:val="00166B5F"/>
    <w:rsid w:val="001727B2"/>
    <w:rsid w:val="00173346"/>
    <w:rsid w:val="0017518A"/>
    <w:rsid w:val="00176DED"/>
    <w:rsid w:val="0019046D"/>
    <w:rsid w:val="00191E0C"/>
    <w:rsid w:val="001930DA"/>
    <w:rsid w:val="001A3C8E"/>
    <w:rsid w:val="001B6218"/>
    <w:rsid w:val="001C1463"/>
    <w:rsid w:val="001D3C0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7F60BB"/>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1182E"/>
    <w:rsid w:val="00B215B0"/>
    <w:rsid w:val="00B26FF0"/>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43DF4"/>
    <w:rsid w:val="00C46D66"/>
    <w:rsid w:val="00C512E0"/>
    <w:rsid w:val="00C6413D"/>
    <w:rsid w:val="00C831C8"/>
    <w:rsid w:val="00CA0F70"/>
    <w:rsid w:val="00CB2EBF"/>
    <w:rsid w:val="00CD655A"/>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13133</Words>
  <Characters>78801</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2024-02-29T10:03:00Z</dcterms:created>
  <dcterms:modified xsi:type="dcterms:W3CDTF">2024-03-27T08:06:00Z</dcterms:modified>
</cp:coreProperties>
</file>