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CC473" w14:textId="05854ABA" w:rsidR="005E1DF8" w:rsidRPr="00630268" w:rsidRDefault="005E1DF8" w:rsidP="005E1DF8">
      <w:pPr>
        <w:spacing w:after="0" w:line="240" w:lineRule="auto"/>
        <w:ind w:left="4734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</w:t>
      </w:r>
    </w:p>
    <w:p w14:paraId="5F0951A2" w14:textId="43D0EC51" w:rsidR="005E1DF8" w:rsidRPr="00630268" w:rsidRDefault="005E1DF8" w:rsidP="005E1DF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zarządzenia nr 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/20</w:t>
      </w:r>
      <w:r w:rsidR="00EE70C4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38D963D" w14:textId="77777777" w:rsidR="005E1DF8" w:rsidRDefault="005E1DF8" w:rsidP="005E1DF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Dyrektora Miejskiego Zespołu Ekonomiczno-</w:t>
      </w:r>
    </w:p>
    <w:p w14:paraId="69C9423A" w14:textId="77777777" w:rsidR="005E1DF8" w:rsidRDefault="005E1DF8" w:rsidP="005E1DF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Administracyjnego Szkół</w:t>
      </w:r>
      <w:r w:rsidR="00D90E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Inowrocławiu</w:t>
      </w:r>
    </w:p>
    <w:p w14:paraId="68FEA161" w14:textId="6BDCF94E" w:rsidR="00D90E96" w:rsidRDefault="00D90E96" w:rsidP="005E1DF8">
      <w:pPr>
        <w:spacing w:after="0" w:line="240" w:lineRule="auto"/>
        <w:ind w:left="5442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22 lutego</w:t>
      </w:r>
      <w:r w:rsidR="004A63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4A631D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14:paraId="0B81FF2D" w14:textId="77777777" w:rsidR="005E1DF8" w:rsidRPr="00630268" w:rsidRDefault="005E1DF8" w:rsidP="005E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5271B45" w14:textId="77777777" w:rsidR="005E1DF8" w:rsidRPr="00630268" w:rsidRDefault="005E1DF8" w:rsidP="005E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184DE934" w14:textId="77777777" w:rsidR="005E1DF8" w:rsidRPr="00630268" w:rsidRDefault="005E1DF8" w:rsidP="005E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F84023" w14:textId="77777777" w:rsidR="005E1DF8" w:rsidRPr="00630268" w:rsidRDefault="005E1DF8" w:rsidP="005E1DF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630268">
        <w:rPr>
          <w:rFonts w:ascii="Times New Roman" w:eastAsia="Times New Roman" w:hAnsi="Times New Roman" w:cs="Times New Roman"/>
          <w:b/>
          <w:lang w:eastAsia="pl-PL"/>
        </w:rPr>
        <w:t>TABELA</w:t>
      </w:r>
    </w:p>
    <w:p w14:paraId="71C16D28" w14:textId="77777777" w:rsidR="005E1DF8" w:rsidRPr="00630268" w:rsidRDefault="00D90E96" w:rsidP="005E1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MAKSYMALNEGO</w:t>
      </w:r>
      <w:r w:rsidR="005E1DF8" w:rsidRPr="00630268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MIESIĘCZNEGO POZIOMU</w:t>
      </w:r>
      <w:r w:rsidR="005E1DF8" w:rsidRPr="00630268">
        <w:rPr>
          <w:rFonts w:ascii="Times New Roman" w:eastAsia="Times New Roman" w:hAnsi="Times New Roman" w:cs="Times New Roman"/>
          <w:b/>
          <w:lang w:eastAsia="pl-PL"/>
        </w:rPr>
        <w:t xml:space="preserve"> WYNAGRODZENIA ZASADNICZEGO</w:t>
      </w:r>
    </w:p>
    <w:p w14:paraId="24858DD8" w14:textId="77777777" w:rsidR="005E1DF8" w:rsidRPr="00630268" w:rsidRDefault="005E1DF8" w:rsidP="005E1D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2520"/>
      </w:tblGrid>
      <w:tr w:rsidR="00D90E96" w:rsidRPr="00630268" w14:paraId="06352167" w14:textId="77777777" w:rsidTr="005E1DF8">
        <w:trPr>
          <w:trHeight w:val="823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6A1E" w14:textId="77777777" w:rsidR="00D90E96" w:rsidRPr="00630268" w:rsidRDefault="00D90E96" w:rsidP="005E1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Kategoria zaszeregowania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C1CA" w14:textId="77777777" w:rsidR="00D90E96" w:rsidRPr="00630268" w:rsidRDefault="00D90E96" w:rsidP="005E1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Maksymalna kwota      w złotych</w:t>
            </w:r>
          </w:p>
        </w:tc>
      </w:tr>
      <w:tr w:rsidR="00D90E96" w:rsidRPr="00630268" w14:paraId="3E86C820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16AE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D5C5" w14:textId="3B76ACFE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3600</w:t>
            </w:r>
          </w:p>
        </w:tc>
      </w:tr>
      <w:tr w:rsidR="00D90E96" w:rsidRPr="00630268" w14:paraId="1E8C8285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3A22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0144" w14:textId="3D57E97C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3600</w:t>
            </w:r>
          </w:p>
        </w:tc>
      </w:tr>
      <w:tr w:rsidR="00D90E96" w:rsidRPr="00630268" w14:paraId="1EB1A250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E29D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60A7" w14:textId="09AC0ED1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3600</w:t>
            </w:r>
          </w:p>
        </w:tc>
      </w:tr>
      <w:tr w:rsidR="00D90E96" w:rsidRPr="00630268" w14:paraId="600F4C6C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A105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FB02" w14:textId="0CE776F0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3600</w:t>
            </w:r>
          </w:p>
        </w:tc>
      </w:tr>
      <w:tr w:rsidR="00D90E96" w:rsidRPr="00630268" w14:paraId="7177F6B1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BD20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B5210" w14:textId="46054C02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3600</w:t>
            </w:r>
          </w:p>
        </w:tc>
      </w:tr>
      <w:tr w:rsidR="00D90E96" w:rsidRPr="00630268" w14:paraId="5B4C806E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DE10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C5BC" w14:textId="1618196F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3600</w:t>
            </w:r>
          </w:p>
        </w:tc>
      </w:tr>
      <w:tr w:rsidR="00D90E96" w:rsidRPr="00630268" w14:paraId="434599D8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F293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B97B" w14:textId="007EC27E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3600</w:t>
            </w:r>
          </w:p>
        </w:tc>
      </w:tr>
      <w:tr w:rsidR="00D90E96" w:rsidRPr="00630268" w14:paraId="7B0035C0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DE8A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43A1" w14:textId="5CFD9575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3 </w:t>
            </w:r>
            <w:r w:rsidR="00435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00</w:t>
            </w:r>
          </w:p>
        </w:tc>
      </w:tr>
      <w:tr w:rsidR="00D90E96" w:rsidRPr="00630268" w14:paraId="3746E75D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04C7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IX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3436" w14:textId="5C506E2C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3 </w:t>
            </w:r>
            <w:r w:rsidR="004355E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00</w:t>
            </w:r>
          </w:p>
        </w:tc>
      </w:tr>
      <w:tr w:rsidR="00D90E96" w:rsidRPr="00630268" w14:paraId="1D8D8321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BC6B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225A" w14:textId="7D700648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4 1</w:t>
            </w:r>
            <w:r w:rsidR="00D90E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3A21DB66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57D0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A3B2" w14:textId="6F856948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4 3</w:t>
            </w:r>
            <w:r w:rsidR="00D90E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12B38BCF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ABC16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5E47" w14:textId="5E47A20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 </w:t>
            </w:r>
            <w:r w:rsidR="004355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69405D48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738A7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17D6" w14:textId="71A4FE27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5 3</w:t>
            </w:r>
            <w:r w:rsidR="00D90E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2BB4F1F3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78C9D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4DBD" w14:textId="4751A8A3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</w:t>
            </w:r>
            <w:r w:rsidR="004355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416B6B99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2CA26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E99A" w14:textId="2187AF68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 </w:t>
            </w:r>
            <w:r w:rsidR="004355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546F13B1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9E54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E856" w14:textId="111F463A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6 2</w:t>
            </w:r>
            <w:r w:rsidR="00D90E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67C0D48C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4F15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DB40B" w14:textId="05F7973F" w:rsidR="00D90E96" w:rsidRPr="00630268" w:rsidRDefault="004355EB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6 4</w:t>
            </w:r>
            <w:r w:rsidR="00D90E9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3F82F57E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F4CB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0C33" w14:textId="5BF18064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</w:t>
            </w:r>
            <w:r w:rsidR="004355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D90E96" w:rsidRPr="00630268" w14:paraId="49FEC2BA" w14:textId="77777777" w:rsidTr="005E1DF8">
        <w:trPr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AB15" w14:textId="77777777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02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XIX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02F9" w14:textId="132B349F" w:rsidR="00D90E96" w:rsidRPr="00630268" w:rsidRDefault="00D90E96" w:rsidP="005E1DF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6 </w:t>
            </w:r>
            <w:r w:rsidR="004355E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</w:tbl>
    <w:p w14:paraId="4D814338" w14:textId="77777777" w:rsidR="005E1DF8" w:rsidRPr="00630268" w:rsidRDefault="005E1DF8" w:rsidP="005E1D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FCA4FD" w14:textId="77777777" w:rsidR="005E1DF8" w:rsidRPr="00630268" w:rsidRDefault="005E1DF8" w:rsidP="005E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1528275" w14:textId="77777777" w:rsidR="005E1DF8" w:rsidRPr="00630268" w:rsidRDefault="005E1DF8" w:rsidP="005E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3563A8C8" w14:textId="77777777" w:rsidR="005E1DF8" w:rsidRPr="00630268" w:rsidRDefault="005E1DF8" w:rsidP="005E1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5335CF2" w14:textId="01C8B806" w:rsidR="005E1DF8" w:rsidRDefault="005E1DF8" w:rsidP="005E1DF8">
      <w:pPr>
        <w:spacing w:before="120"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C487927" w14:textId="77777777" w:rsidR="00196644" w:rsidRPr="00630268" w:rsidRDefault="00196644" w:rsidP="005E1DF8">
      <w:pPr>
        <w:spacing w:before="120"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pl-PL"/>
        </w:rPr>
      </w:pPr>
    </w:p>
    <w:p w14:paraId="3E818901" w14:textId="77777777" w:rsidR="005E1DF8" w:rsidRDefault="005E1DF8" w:rsidP="005E1DF8"/>
    <w:p w14:paraId="0A71C415" w14:textId="1C49F0D7" w:rsidR="00D90E96" w:rsidRDefault="005E1DF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</w:t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D90E9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30268"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</w:t>
      </w:r>
      <w:r w:rsidR="00D90E9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nr </w:t>
      </w:r>
      <w:r w:rsidR="004A631D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</w:p>
    <w:p w14:paraId="497C0F81" w14:textId="4D63AB63" w:rsidR="00630268" w:rsidRPr="00630268" w:rsidRDefault="00D90E96" w:rsidP="00D90E96">
      <w:pPr>
        <w:spacing w:after="0" w:line="240" w:lineRule="auto"/>
        <w:ind w:left="4242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nr 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/20</w:t>
      </w:r>
      <w:r w:rsidR="00EE70C4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</w:p>
    <w:p w14:paraId="376B9258" w14:textId="77777777" w:rsidR="00630268" w:rsidRPr="00630268" w:rsidRDefault="00630268" w:rsidP="00630268">
      <w:pPr>
        <w:spacing w:after="0" w:line="240" w:lineRule="auto"/>
        <w:ind w:left="495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Dyrektora Miejskiego Zespołu Ekonomiczno-Administracyjnego Szkół w Inowrocławiu  </w:t>
      </w:r>
    </w:p>
    <w:p w14:paraId="34DA0293" w14:textId="634A80F2" w:rsidR="00630268" w:rsidRPr="00630268" w:rsidRDefault="00D90E96" w:rsidP="00630268">
      <w:pPr>
        <w:spacing w:after="0" w:line="240" w:lineRule="auto"/>
        <w:ind w:left="3628" w:firstLine="90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z dnia 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22 lutego</w:t>
      </w:r>
      <w:r w:rsidR="0019664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4355EB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630268" w:rsidRPr="0063026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14:paraId="2AA19B9E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DBCA8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F64802" w14:textId="77777777" w:rsidR="00630268" w:rsidRPr="00630268" w:rsidRDefault="00630268" w:rsidP="0063026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lang w:eastAsia="pl-PL"/>
        </w:rPr>
      </w:pPr>
      <w:r w:rsidRPr="0063026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lang w:eastAsia="pl-PL"/>
        </w:rPr>
        <w:t xml:space="preserve">R E G U L A M I N    W Y N A G R A D Z A N I A   </w:t>
      </w:r>
    </w:p>
    <w:p w14:paraId="593544D3" w14:textId="77777777" w:rsidR="00630268" w:rsidRPr="00630268" w:rsidRDefault="00630268" w:rsidP="0063026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pl-PL"/>
        </w:rPr>
      </w:pPr>
      <w:r w:rsidRPr="0063026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lang w:eastAsia="pl-PL"/>
        </w:rPr>
        <w:t>PRACOWNIKÓW  MIEJSKIEGO ZESPOŁU EKONOMICZNO-ADMINISTRACYJNEGO SZKÓŁ W INOWROCŁAWIU</w:t>
      </w:r>
    </w:p>
    <w:p w14:paraId="6B9E3328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1D83F0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1</w:t>
      </w:r>
    </w:p>
    <w:p w14:paraId="1A5B5226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6B4BF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7B4E9D4B" w14:textId="77777777" w:rsidR="00630268" w:rsidRPr="00630268" w:rsidRDefault="00630268" w:rsidP="006302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11F54088" w14:textId="77777777" w:rsidR="00630268" w:rsidRP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§ 1. Regulamin wynagradzania, zwany dalej regulaminem, określa:</w:t>
      </w:r>
    </w:p>
    <w:p w14:paraId="08B965AB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kwalifikacyjne pracowników;</w:t>
      </w:r>
    </w:p>
    <w:p w14:paraId="4B7E16CE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warunki wynagradzania, w tym maksymalny poziom wynagrodzenia zasadniczego;</w:t>
      </w:r>
    </w:p>
    <w:p w14:paraId="3F3DB3D4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przyznawania oraz warunki i sposób wypłacania premii i nagród innych niż nagroda jubileuszowa;</w:t>
      </w:r>
    </w:p>
    <w:p w14:paraId="3D28A16F" w14:textId="77777777" w:rsidR="00630268" w:rsidRPr="00630268" w:rsidRDefault="00630268" w:rsidP="0063026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 i sposób przyznawania dodatku funkcyjnego i dodatku specjalnego.</w:t>
      </w:r>
    </w:p>
    <w:p w14:paraId="5AC5FBDC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5C0D45" w14:textId="77777777" w:rsidR="00630268" w:rsidRPr="00630268" w:rsidRDefault="00630268" w:rsidP="00630268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 Regulamin obowiązuje pracowników zatrudnionych na podstawie umowy o pracę.</w:t>
      </w:r>
    </w:p>
    <w:p w14:paraId="7E7614E9" w14:textId="77777777" w:rsidR="00630268" w:rsidRPr="00630268" w:rsidRDefault="00630268" w:rsidP="00630268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0D30CC" w14:textId="77777777" w:rsidR="00630268" w:rsidRPr="00630268" w:rsidRDefault="00630268" w:rsidP="0063026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§ 3. Ilekroć w regulaminie jest mowa o:</w:t>
      </w:r>
    </w:p>
    <w:p w14:paraId="7C15C937" w14:textId="77777777" w:rsidR="00630268" w:rsidRPr="00630268" w:rsidRDefault="00630268" w:rsidP="00630268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>dyrektorze – należy przez to rozumieć dyrektora Miejskiego Zespołu Ekonomiczno-Administracyjnego Szkół w Inowrocławiu;</w:t>
      </w:r>
    </w:p>
    <w:p w14:paraId="6AD52B47" w14:textId="2640D2E6" w:rsidR="00630268" w:rsidRPr="00630268" w:rsidRDefault="00630268" w:rsidP="006302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 xml:space="preserve">pracowniku – należy przez to rozumieć osobę zatrudnioną w Miejskim Zespole Ekonomiczno-Administracyjnym Szkół w Inowrocławiu na podstawie umowy        </w:t>
      </w:r>
      <w:r w:rsidR="00196644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630268">
        <w:rPr>
          <w:rFonts w:ascii="Times New Roman" w:eastAsia="Times New Roman" w:hAnsi="Times New Roman" w:cs="Times New Roman"/>
          <w:sz w:val="24"/>
          <w:szCs w:val="24"/>
        </w:rPr>
        <w:t xml:space="preserve">  o pracę;</w:t>
      </w:r>
    </w:p>
    <w:p w14:paraId="0EEA3D01" w14:textId="77777777" w:rsidR="00630268" w:rsidRPr="00630268" w:rsidRDefault="00630268" w:rsidP="0063026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>Zespole – należy przez to rozumieć Miejski Zespół Ekonomiczno-Administracyjny Szkół w Inowrocławiu.</w:t>
      </w:r>
    </w:p>
    <w:p w14:paraId="4B330CBB" w14:textId="77777777" w:rsidR="00630268" w:rsidRPr="00630268" w:rsidRDefault="00630268" w:rsidP="00630268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7C32B6" w14:textId="77777777" w:rsidR="00630268" w:rsidRP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30268">
        <w:rPr>
          <w:rFonts w:ascii="Times New Roman" w:eastAsia="Times New Roman" w:hAnsi="Times New Roman" w:cs="Times New Roman"/>
          <w:sz w:val="24"/>
          <w:szCs w:val="24"/>
        </w:rPr>
        <w:t xml:space="preserve">§ 4. 1. </w:t>
      </w:r>
      <w:r w:rsidRPr="00630268">
        <w:rPr>
          <w:rFonts w:ascii="Times New Roman" w:eastAsia="Times New Roman" w:hAnsi="Times New Roman" w:cs="Times New Roman"/>
          <w:color w:val="000000"/>
          <w:sz w:val="24"/>
          <w:szCs w:val="24"/>
        </w:rPr>
        <w:t>Każdy pracownik przed rozpoczęciem pracy podlega obowiązkowemu zaznajomieniu  z regulaminem.</w:t>
      </w:r>
    </w:p>
    <w:p w14:paraId="37B21C40" w14:textId="77777777" w:rsidR="00630268" w:rsidRP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2. Oświadczenie o zapoznaniu się z treścią regulaminu, zaopatrzone w podpis pracownika i datę, dołącza się do jego akt osobowych.</w:t>
      </w:r>
    </w:p>
    <w:p w14:paraId="46F29C91" w14:textId="77777777" w:rsidR="00630268" w:rsidRPr="00630268" w:rsidRDefault="00630268" w:rsidP="0063026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6D3965" w14:textId="77777777" w:rsidR="00630268" w:rsidRPr="00630268" w:rsidRDefault="00630268" w:rsidP="0063026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3FC5E9" w14:textId="77777777" w:rsidR="00630268" w:rsidRPr="00630268" w:rsidRDefault="00630268" w:rsidP="0063026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985CE7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2</w:t>
      </w:r>
    </w:p>
    <w:p w14:paraId="4A30DAE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4B2A69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Wymagania kwalifikacyjne pracowników</w:t>
      </w:r>
    </w:p>
    <w:p w14:paraId="11A6CB19" w14:textId="77777777" w:rsidR="00630268" w:rsidRPr="00630268" w:rsidRDefault="00630268" w:rsidP="006302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CA4676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5. Określa  się wymagania kwalifikacyjne pracowników – wykształcenie, umiejętności zawodowe oraz staż pracy w latach,  zgodnie z załącznikiem nr </w:t>
      </w:r>
      <w:r w:rsidR="005717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do regulaminu.</w:t>
      </w:r>
    </w:p>
    <w:p w14:paraId="58FE088A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49A70A6" w14:textId="77777777" w:rsid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E053F7" w14:textId="77777777" w:rsidR="005717BD" w:rsidRDefault="005717BD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020564" w14:textId="77777777" w:rsidR="005717BD" w:rsidRDefault="005717BD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95C54A" w14:textId="77777777" w:rsidR="005717BD" w:rsidRPr="00630268" w:rsidRDefault="005717BD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BE7A4E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Rozdział 3</w:t>
      </w:r>
    </w:p>
    <w:p w14:paraId="0A66D4B0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FA08F4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warunki wynagradzania</w:t>
      </w:r>
    </w:p>
    <w:p w14:paraId="043648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7A5C34" w14:textId="77777777" w:rsidR="00630268" w:rsidRPr="00630268" w:rsidRDefault="00630268" w:rsidP="0063026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E300989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§ 6. 1. Szczegółowe warunki wynagradzania, w tym minimalny i maksymalny  poziom wynagrodzenia zasadniczego określa załącznik nr 1 do regulaminu. </w:t>
      </w:r>
    </w:p>
    <w:p w14:paraId="53EAB405" w14:textId="77777777" w:rsidR="00630268" w:rsidRP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2. Zmiany kategorii zaszeregowania pracowników dokonywane są  raz w roku,                             w okresie planowanych podwyżek płac.</w:t>
      </w:r>
    </w:p>
    <w:p w14:paraId="6E090931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3. Decyzje, o ustaleniu dla danego pracownika kategorii zaszeregowania i wysokości wynagrodzenia, podejmuje dyrektor. </w:t>
      </w:r>
    </w:p>
    <w:p w14:paraId="6BB293C9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CDC70F1" w14:textId="004D3E87" w:rsidR="00FA0559" w:rsidRDefault="00630268" w:rsidP="00FA05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§ 7.  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Minimalne kwoty w złotych miesięcznego poziomu wynagrodzenia zasadniczego pracowników</w:t>
      </w:r>
      <w:r w:rsidR="00721C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rozporządzenie </w:t>
      </w:r>
      <w:r w:rsidR="00EE70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FE5AF2E" w14:textId="77777777" w:rsidR="00630268" w:rsidRPr="00630268" w:rsidRDefault="00FA0559" w:rsidP="00FA05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2. 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Maksymalne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kwoty w złotych miesięcznego poziomu wynagrodzenia zasadniczego określa załącznik nr 2 do regulaminu.</w:t>
      </w:r>
    </w:p>
    <w:p w14:paraId="597E6B8D" w14:textId="77777777" w:rsidR="00630268" w:rsidRPr="00630268" w:rsidRDefault="00630268" w:rsidP="00721C19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F0D32B" w14:textId="0169C205" w:rsidR="00630268" w:rsidRPr="00630268" w:rsidRDefault="00630268" w:rsidP="006302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8. 1. 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Wynagrodzenie za pracę wypłacane jest miesięcznie z dołu 25 dnia miesiąca,    </w:t>
      </w:r>
      <w:r w:rsidR="001966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zastrzeżeniem, że w lutym wypłacane jest 23 dnia, a w grudniu wypłacane jest 19 dnia.</w:t>
      </w:r>
    </w:p>
    <w:p w14:paraId="6EE1F561" w14:textId="77777777" w:rsidR="00630268" w:rsidRPr="00630268" w:rsidRDefault="00630268" w:rsidP="006302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2. Jeżeli dzień wypłaty wynagrodzenia przypada na dzień wolny od pracy wynagrodzenie wypłaca się w poprzedzającym dniu roboczym.</w:t>
      </w:r>
    </w:p>
    <w:p w14:paraId="6D8F857E" w14:textId="0A2857CE" w:rsidR="00630268" w:rsidRPr="00630268" w:rsidRDefault="00630268" w:rsidP="00390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3. 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>Wypłata wynagrodzenia dokonywana jest na wskazany przez pracownika rachunek płatniczy.</w:t>
      </w:r>
    </w:p>
    <w:p w14:paraId="36012B56" w14:textId="09CE4084" w:rsidR="00630268" w:rsidRPr="00630268" w:rsidRDefault="00630268" w:rsidP="0063026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4. 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pracownika złożony w postaci papierowej lub elektronicznej, wynagrodzenie jest wypłacane w kasie MZEAS, w godzinach jej pracy.</w:t>
      </w:r>
    </w:p>
    <w:p w14:paraId="65E83FC2" w14:textId="77777777" w:rsidR="00630268" w:rsidRPr="00630268" w:rsidRDefault="00630268" w:rsidP="00630268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E2D430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F2FFB1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4</w:t>
      </w:r>
    </w:p>
    <w:p w14:paraId="5E48035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B5ED5E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 przyznawania oraz warunki i sposób wypłacania premii </w:t>
      </w:r>
    </w:p>
    <w:p w14:paraId="5D5FD5CF" w14:textId="77777777" w:rsidR="00630268" w:rsidRPr="00630268" w:rsidRDefault="00630268" w:rsidP="006302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9A5BE9" w14:textId="77777777" w:rsidR="00630268" w:rsidRPr="00630268" w:rsidRDefault="00630268" w:rsidP="00630268">
      <w:pPr>
        <w:spacing w:after="0"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C4E131" w14:textId="261E7F59" w:rsidR="00630268" w:rsidRDefault="00630268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9. 1. W ramach posiadanych środków na wynagrodzenia tworzy się fundusz premiowy                           w wysokości </w:t>
      </w:r>
      <w:r w:rsidR="00320EC0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% wynag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>rodzeń zasadniczych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dodatków funkcyjnych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pracowników</w:t>
      </w:r>
      <w:r w:rsidR="00320EC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5E85E6A" w14:textId="0FDA9916" w:rsidR="00320EC0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Maksymalna wysokość indywidualnej premii pracownika nie może przekroczyć 20% jego wynagrodzenia zasadniczego</w:t>
      </w:r>
      <w:r w:rsidR="003902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dodatku funkcyjnego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miesiąc, za który przysługuje premia.</w:t>
      </w:r>
    </w:p>
    <w:p w14:paraId="2800160E" w14:textId="0DAA3E46" w:rsidR="00630268" w:rsidRPr="00630268" w:rsidRDefault="00320EC0" w:rsidP="0063026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Warunkiem otrzymania premii jest:</w:t>
      </w:r>
    </w:p>
    <w:p w14:paraId="265AD74D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1) terminowe i rzetelne wykonywanie zadań określonych w indywidualnym zakresie czynności i obowiązków oraz poleceń bezpośredniego przełożonego;</w:t>
      </w:r>
    </w:p>
    <w:p w14:paraId="06027201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2) wykazywanie się sprawnością organizacyjną, dyspozycyjnością, w tym gotowością do podejmowania prac w zastępstwie;</w:t>
      </w:r>
    </w:p>
    <w:p w14:paraId="26DC395A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3) wykonywanie prac dodatkowych;</w:t>
      </w:r>
    </w:p>
    <w:p w14:paraId="6990F2E1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4) przejawianie koleżeńskiego stosunku do współpracowników;</w:t>
      </w:r>
    </w:p>
    <w:p w14:paraId="78C2A2FD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5) dbałość o ład i porządek w zakładzie pracy;</w:t>
      </w:r>
    </w:p>
    <w:p w14:paraId="5DF3AA69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6) dbałość o mienie zakładu pracy i powierzony sprzęt;</w:t>
      </w:r>
    </w:p>
    <w:p w14:paraId="67DD6A90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7) nienaganne zachowanie się w pracy;</w:t>
      </w:r>
    </w:p>
    <w:p w14:paraId="344E1026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8) przestrzeganie przepisów bhp i przeciwpożarowych;</w:t>
      </w:r>
    </w:p>
    <w:p w14:paraId="31CE429E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9) 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>dochowanie tajemnicy ustawowo chronionej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0DE85CF" w14:textId="77777777" w:rsidR="00630268" w:rsidRPr="00630268" w:rsidRDefault="00630268" w:rsidP="00630268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10) przestrzeganie regulaminu pracy. </w:t>
      </w:r>
    </w:p>
    <w:p w14:paraId="03C02AF2" w14:textId="29C720BC" w:rsid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Premia nie przysługuje za okres nieobecności w pracy spowodowanej chorobą pracownika lub opieką nad członkami jego rodziny.</w:t>
      </w:r>
    </w:p>
    <w:p w14:paraId="573FA263" w14:textId="4662E14B" w:rsidR="00320EC0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Kwota premii niewypłacona pracownikowi, o którym mowa w ust. 5, może być przyznana w całości lub części pracownikowi lub pracownikom, którzy go zastępowali.</w:t>
      </w:r>
    </w:p>
    <w:p w14:paraId="7E3C4A18" w14:textId="2ADA2C11" w:rsidR="00721C19" w:rsidRPr="00630268" w:rsidRDefault="00320EC0" w:rsidP="00721C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Pracownikowi nie przysługuje premia w całości lub w części w przypadkach niewykonania lub nienależytego wykonania zadań i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obowiązków określonych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, potwierdzonego notatką służbową stwierdzającą uchybienia w pracy.</w:t>
      </w:r>
    </w:p>
    <w:p w14:paraId="69F38628" w14:textId="44D9E1E4" w:rsidR="00630268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Pracownika należy zapoznać z notatką </w:t>
      </w:r>
      <w:r w:rsidR="00FA05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służbową, o której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E6EAE15" w14:textId="4D11C94A" w:rsidR="00630268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Najpóźniej w dniu wypłaty premii zainteresowany pracownik jest pisemnie powiadomiony o tym, że nie nabył prawa do premii w całości lub części. </w:t>
      </w:r>
    </w:p>
    <w:p w14:paraId="371937A4" w14:textId="1E4EEF6E" w:rsidR="00630268" w:rsidRPr="00630268" w:rsidRDefault="00320EC0" w:rsidP="006302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Wypłata premii następuje w terminie wypłaty wynagrodzenia.</w:t>
      </w:r>
    </w:p>
    <w:p w14:paraId="2CFE1CD3" w14:textId="562E794B" w:rsidR="00630268" w:rsidRPr="00320EC0" w:rsidRDefault="004821AD" w:rsidP="00320E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</w:p>
    <w:p w14:paraId="2BA4A372" w14:textId="77777777" w:rsidR="00630268" w:rsidRPr="00630268" w:rsidRDefault="00630268" w:rsidP="00630268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61F0941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5</w:t>
      </w:r>
    </w:p>
    <w:p w14:paraId="4FB2EF55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947F3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Warunki przyznawania oraz warunki i sposób wypłacania </w:t>
      </w:r>
    </w:p>
    <w:p w14:paraId="41E18466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nagród innych niż nagroda jubileuszowa</w:t>
      </w:r>
    </w:p>
    <w:p w14:paraId="03A11CF8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6E0F663" w14:textId="1573DEFF" w:rsid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§ 10.1.</w:t>
      </w:r>
      <w:r w:rsidR="00164E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posiadanych środków na wynagrodzenia tworzy się fundusz nagród </w:t>
      </w:r>
      <w:r w:rsidR="00164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z przeznaczeniem na nagrody dla pracowników, w szczególności z okazji Dnia Pracownika Samorządowego</w:t>
      </w:r>
      <w:r w:rsidR="00FC57E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zakończenia roku kalendarzowego</w:t>
      </w:r>
      <w:r w:rsidR="00FC57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="00320E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specjalne.</w:t>
      </w:r>
    </w:p>
    <w:p w14:paraId="193E8DDE" w14:textId="737CDABA" w:rsidR="00FC57E5" w:rsidRPr="00630268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 Nagrody mają charakter uznaniowy.</w:t>
      </w:r>
    </w:p>
    <w:p w14:paraId="0F5918D2" w14:textId="0764C9B8" w:rsidR="00630268" w:rsidRPr="00630268" w:rsidRDefault="00FC57E5" w:rsidP="00164E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Nagrody mogą być przyznawane za szczególne osiągnięcia w pracy zawodowej, </w:t>
      </w:r>
      <w:r w:rsidR="00164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 szczególności za </w:t>
      </w:r>
      <w:r w:rsidR="00630268"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wzorowe wypełnianie obowiązków związanych ze sporządzeniem rocznego sprawozdania finansowego i budżetowego.</w:t>
      </w:r>
    </w:p>
    <w:p w14:paraId="6819F67F" w14:textId="3DABE2FE" w:rsid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FC57E5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Decyzję o przyznaniu nagrody i jej wysokości, z własnej inicjatywy lub na wniosek głównego księgowego Zespołu,  podejmuje dyrektor.</w:t>
      </w:r>
    </w:p>
    <w:p w14:paraId="062FEF23" w14:textId="588CAD6C" w:rsidR="00FC57E5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5. Prawo do nagrody nabywa pracownik zatrudniony co najmniej 180 dni.</w:t>
      </w:r>
    </w:p>
    <w:p w14:paraId="27E5DCFB" w14:textId="74CA43E2" w:rsidR="00FC57E5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6. Do okresu zatrudnienia, o którym mowa w ust. 5, wlicza się poprzedni okres zatrudnienia w MZEAS, o ile przerwa w zatrudnieniu nie była dłuższa niż 60 dni oraz poprzedni okres zatrudnienia w miejskiej jednostce organizacyjnej, z której pracownik został przeniesiony zgodnie z art. 22 ustawy z dnia 21 listopada 2008r. o pracownikach samorządowych (Dz.U. z 2019r., poz. 1282)</w:t>
      </w:r>
    </w:p>
    <w:p w14:paraId="0E9B2F3D" w14:textId="3CB3D922" w:rsidR="00FC57E5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7. Nie nabywa prawa do nagrody pracownik, który nie świadczył pracy przez co najmniej 180 dni z powodu choroby, z powodu przebywania na urlopie macierzyńskim lub urlopie na warunkach urlopu macierzyńskiego, urlopie rodzicielskim, urlopie wychowawczym lub bezpłatnym, w okresie sześciu miesięcy bezpośrednio poprzedzających dzień ustalenia prawa do nagrody.</w:t>
      </w:r>
    </w:p>
    <w:p w14:paraId="5A9DCE75" w14:textId="74F7E3F8" w:rsidR="00FC57E5" w:rsidRPr="00630268" w:rsidRDefault="00FC57E5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8. Nie nabywa prawa do nagrody pracownik, wobec którego zastosowano karę porządkową w okresie sześciu miesięcy bezpośrednio poprzedzających dzień ustalenia prawa do nagrody.</w:t>
      </w:r>
    </w:p>
    <w:p w14:paraId="4712478B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234F7E6F" w14:textId="77777777" w:rsidR="00630268" w:rsidRPr="00630268" w:rsidRDefault="00630268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BB2211F" w14:textId="734148BA" w:rsidR="00630268" w:rsidRDefault="00630268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A8FEDC6" w14:textId="6EA1957A" w:rsidR="00265F4E" w:rsidRDefault="00265F4E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F04D46" w14:textId="68D15C41" w:rsidR="00265F4E" w:rsidRDefault="00265F4E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CD240C" w14:textId="52ECB28E" w:rsidR="00265F4E" w:rsidRDefault="00265F4E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8AD564" w14:textId="32293512" w:rsidR="00265F4E" w:rsidRDefault="00265F4E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1E5C1E9" w14:textId="164D07B3" w:rsidR="00265F4E" w:rsidRDefault="00265F4E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2D21D7" w14:textId="77777777" w:rsidR="00265F4E" w:rsidRPr="00630268" w:rsidRDefault="00265F4E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BAD6FF7" w14:textId="77777777" w:rsidR="00630268" w:rsidRPr="00630268" w:rsidRDefault="00630268" w:rsidP="00630268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AD1812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Rozdział 6</w:t>
      </w:r>
    </w:p>
    <w:p w14:paraId="16812D01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A83742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i sposób przyznawania dodatku funkcyjnego</w:t>
      </w:r>
    </w:p>
    <w:p w14:paraId="745CCC25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109A4F" w14:textId="77777777" w:rsidR="00630268" w:rsidRPr="00630268" w:rsidRDefault="00630268" w:rsidP="0063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§ 11. 1. Pracownikowi zatrudnionemu na stanowisku głównego ks</w:t>
      </w:r>
      <w:r w:rsidR="00164EB8">
        <w:rPr>
          <w:rFonts w:ascii="Times New Roman" w:eastAsia="Times New Roman" w:hAnsi="Times New Roman" w:cs="Times New Roman"/>
          <w:sz w:val="24"/>
          <w:szCs w:val="24"/>
          <w:lang w:eastAsia="pl-PL"/>
        </w:rPr>
        <w:t>ięgowego oraz pracownikowi odpowiedzialnemu za prowadzenie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4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kasy </w:t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przysługuje dodatek funkcyjny według stawek określonych w załączniku nr 1 do regulaminu. </w:t>
      </w:r>
    </w:p>
    <w:p w14:paraId="42FC8DB5" w14:textId="77777777" w:rsidR="00630268" w:rsidRPr="00630268" w:rsidRDefault="00630268" w:rsidP="0063026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 Tabelę stawek dodatku funkcyjnego określa załącznik nr 3 do regulaminu.</w:t>
      </w:r>
    </w:p>
    <w:p w14:paraId="6DD53DC1" w14:textId="77777777" w:rsidR="00630268" w:rsidRPr="00630268" w:rsidRDefault="00630268" w:rsidP="0063026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 Dodatek funkcyjny przyznaje i jego wartość kwotową ustala dyrektor.</w:t>
      </w:r>
    </w:p>
    <w:p w14:paraId="28AF0F9F" w14:textId="77777777" w:rsidR="00630268" w:rsidRPr="00630268" w:rsidRDefault="00630268" w:rsidP="0063026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EF72000" w14:textId="77777777" w:rsidR="00630268" w:rsidRPr="00630268" w:rsidRDefault="00630268" w:rsidP="00630268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9386A7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A188AA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4ACFC" w14:textId="77777777" w:rsidR="00630268" w:rsidRPr="00630268" w:rsidRDefault="00630268" w:rsidP="00164EB8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7</w:t>
      </w:r>
    </w:p>
    <w:p w14:paraId="316D2779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902453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i sposób przyznawania dodatku specjalnego</w:t>
      </w:r>
    </w:p>
    <w:p w14:paraId="0BCE560D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C7F8A8" w14:textId="77777777" w:rsidR="00630268" w:rsidRPr="00630268" w:rsidRDefault="00630268" w:rsidP="00630268">
      <w:pPr>
        <w:spacing w:after="0" w:line="240" w:lineRule="auto"/>
        <w:ind w:firstLine="9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§ 12. 1. Z tytułu okresowego zwiększenia obowiązków służbowych lub powierzenia dodatkowych  zadań o wysokim stopniu trudności lub odpowiedzialności pracownikowi może zostać przyznany dodatek specjalny.</w:t>
      </w:r>
    </w:p>
    <w:p w14:paraId="639B06E4" w14:textId="77777777" w:rsidR="00630268" w:rsidRPr="00630268" w:rsidRDefault="00630268" w:rsidP="0063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2. Dodatek specjalny przyznaje się w wysokości nieprzekraczającej 50% wynagrodzenia zasadniczego osoby, której dodatek przyznano.</w:t>
      </w:r>
    </w:p>
    <w:p w14:paraId="4D644C11" w14:textId="77777777" w:rsidR="00630268" w:rsidRPr="00630268" w:rsidRDefault="00630268" w:rsidP="0063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3. Dodatek specjalny przyznaje się na czas określony nie dłuższy niż istnienie okoliczności z tytułu, których został przyznany. </w:t>
      </w:r>
    </w:p>
    <w:p w14:paraId="1BC70FF4" w14:textId="77777777" w:rsidR="00630268" w:rsidRPr="00630268" w:rsidRDefault="00630268" w:rsidP="0063026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4. Dodatek specjalny przyznaje dyrektor określając jego kwotę i maksymalny czas,  do którego dodatek się przyznaje.</w:t>
      </w:r>
    </w:p>
    <w:p w14:paraId="3EBBCD12" w14:textId="77777777" w:rsidR="00630268" w:rsidRPr="00630268" w:rsidRDefault="00630268" w:rsidP="00630268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B705AE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</w:p>
    <w:p w14:paraId="1961AB65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 8</w:t>
      </w:r>
    </w:p>
    <w:p w14:paraId="52F90A99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185F4E" w14:textId="77777777" w:rsidR="00630268" w:rsidRPr="00630268" w:rsidRDefault="00630268" w:rsidP="006302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302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14:paraId="3D0D175E" w14:textId="77777777" w:rsidR="00630268" w:rsidRPr="00630268" w:rsidRDefault="00630268" w:rsidP="00630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734ADF" w14:textId="1EA305DB" w:rsidR="00630268" w:rsidRPr="00630268" w:rsidRDefault="00630268" w:rsidP="00542F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niniejszym Regulaminem mają zastosowanie przepisy ustawy                z dnia 26 czerwca 1974 r. - Kodeks Pracy (Dz. U. z 1998 r. Nr 21, poz. 94, z </w:t>
      </w:r>
      <w:proofErr w:type="spell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ustawy         z dnia 21 listopada 2008 r. o pracownikach samorządowych (Dz. U. Nr 223, poz. 1458, z </w:t>
      </w:r>
      <w:proofErr w:type="spell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rozporządzenia Rady Ministrów z dnia 18 marca 2009 r. w sprawie wynagradzania pracowników samorządowych (Dz.U. Nr 50, poz. 398, z </w:t>
      </w:r>
      <w:proofErr w:type="spellStart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30268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 oraz Regulaminu pracy Zespołu.</w:t>
      </w:r>
    </w:p>
    <w:p w14:paraId="1B0BFEEB" w14:textId="77777777" w:rsidR="00630268" w:rsidRPr="00630268" w:rsidRDefault="00630268" w:rsidP="00630268">
      <w:pPr>
        <w:spacing w:after="0" w:line="240" w:lineRule="auto"/>
        <w:ind w:left="5442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630268" w:rsidRPr="00630268" w:rsidSect="005E1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226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AA70B" w14:textId="77777777" w:rsidR="008151C1" w:rsidRDefault="008151C1">
      <w:pPr>
        <w:spacing w:after="0" w:line="240" w:lineRule="auto"/>
      </w:pPr>
      <w:r>
        <w:separator/>
      </w:r>
    </w:p>
  </w:endnote>
  <w:endnote w:type="continuationSeparator" w:id="0">
    <w:p w14:paraId="6D817A5D" w14:textId="77777777" w:rsidR="008151C1" w:rsidRDefault="00815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51865" w14:textId="77777777" w:rsidR="00E20613" w:rsidRDefault="00E20613" w:rsidP="005E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85C910" w14:textId="77777777" w:rsidR="00E20613" w:rsidRDefault="00E20613" w:rsidP="005E1DF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FE991" w14:textId="77777777" w:rsidR="00E20613" w:rsidRDefault="00E20613" w:rsidP="005E1DF8">
    <w:pPr>
      <w:pStyle w:val="Stopka"/>
      <w:ind w:right="360"/>
      <w:rPr>
        <w:rStyle w:val="Numerstrony"/>
      </w:rPr>
    </w:pPr>
  </w:p>
  <w:p w14:paraId="64E043B4" w14:textId="77777777" w:rsidR="00E20613" w:rsidRDefault="00E20613" w:rsidP="005E1DF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9C9A7" w14:textId="77777777" w:rsidR="00E20613" w:rsidRDefault="00E20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DE555" w14:textId="77777777" w:rsidR="008151C1" w:rsidRDefault="008151C1">
      <w:pPr>
        <w:spacing w:after="0" w:line="240" w:lineRule="auto"/>
      </w:pPr>
      <w:r>
        <w:separator/>
      </w:r>
    </w:p>
  </w:footnote>
  <w:footnote w:type="continuationSeparator" w:id="0">
    <w:p w14:paraId="525396A1" w14:textId="77777777" w:rsidR="008151C1" w:rsidRDefault="00815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6665C" w14:textId="77777777" w:rsidR="00E20613" w:rsidRDefault="00E20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69D01" w14:textId="77777777" w:rsidR="00E20613" w:rsidRDefault="00E206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6AA5" w14:textId="77777777" w:rsidR="00E20613" w:rsidRDefault="00E20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45F"/>
    <w:multiLevelType w:val="hybridMultilevel"/>
    <w:tmpl w:val="C0C255F6"/>
    <w:lvl w:ilvl="0" w:tplc="D9B4902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321C30"/>
    <w:multiLevelType w:val="hybridMultilevel"/>
    <w:tmpl w:val="8A6A95A6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1B26E5E"/>
    <w:multiLevelType w:val="hybridMultilevel"/>
    <w:tmpl w:val="044E7FCC"/>
    <w:lvl w:ilvl="0" w:tplc="6928933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BB73C16"/>
    <w:multiLevelType w:val="hybridMultilevel"/>
    <w:tmpl w:val="57968F82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3A267D40"/>
    <w:multiLevelType w:val="hybridMultilevel"/>
    <w:tmpl w:val="354ADACA"/>
    <w:lvl w:ilvl="0" w:tplc="FBC0A78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3BCE7E26"/>
    <w:multiLevelType w:val="hybridMultilevel"/>
    <w:tmpl w:val="CA0230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270548"/>
    <w:multiLevelType w:val="hybridMultilevel"/>
    <w:tmpl w:val="92C28AFC"/>
    <w:lvl w:ilvl="0" w:tplc="F57645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B8F497F"/>
    <w:multiLevelType w:val="hybridMultilevel"/>
    <w:tmpl w:val="E15E53D0"/>
    <w:lvl w:ilvl="0" w:tplc="D6A642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1704102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3407581">
    <w:abstractNumId w:val="4"/>
  </w:num>
  <w:num w:numId="3" w16cid:durableId="1431241500">
    <w:abstractNumId w:val="3"/>
  </w:num>
  <w:num w:numId="4" w16cid:durableId="1111124806">
    <w:abstractNumId w:val="2"/>
  </w:num>
  <w:num w:numId="5" w16cid:durableId="163013394">
    <w:abstractNumId w:val="1"/>
  </w:num>
  <w:num w:numId="6" w16cid:durableId="1404260960">
    <w:abstractNumId w:val="6"/>
  </w:num>
  <w:num w:numId="7" w16cid:durableId="1081755960">
    <w:abstractNumId w:val="0"/>
  </w:num>
  <w:num w:numId="8" w16cid:durableId="10062498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68"/>
    <w:rsid w:val="000611A6"/>
    <w:rsid w:val="000978EC"/>
    <w:rsid w:val="00164EB8"/>
    <w:rsid w:val="0018388A"/>
    <w:rsid w:val="00196644"/>
    <w:rsid w:val="001C355C"/>
    <w:rsid w:val="00247A86"/>
    <w:rsid w:val="00265F4E"/>
    <w:rsid w:val="002B2004"/>
    <w:rsid w:val="002D03CC"/>
    <w:rsid w:val="00320EC0"/>
    <w:rsid w:val="003902C8"/>
    <w:rsid w:val="003B49E1"/>
    <w:rsid w:val="00430881"/>
    <w:rsid w:val="004355EB"/>
    <w:rsid w:val="004821AD"/>
    <w:rsid w:val="004A631D"/>
    <w:rsid w:val="00542F7D"/>
    <w:rsid w:val="005717BD"/>
    <w:rsid w:val="00577EC3"/>
    <w:rsid w:val="005E1DF8"/>
    <w:rsid w:val="00630268"/>
    <w:rsid w:val="006338CA"/>
    <w:rsid w:val="00655412"/>
    <w:rsid w:val="00674562"/>
    <w:rsid w:val="006C0FDF"/>
    <w:rsid w:val="006D0A68"/>
    <w:rsid w:val="00721C19"/>
    <w:rsid w:val="0073724F"/>
    <w:rsid w:val="008151C1"/>
    <w:rsid w:val="008360E1"/>
    <w:rsid w:val="0085633C"/>
    <w:rsid w:val="008B4257"/>
    <w:rsid w:val="008B517D"/>
    <w:rsid w:val="009757E7"/>
    <w:rsid w:val="00B07241"/>
    <w:rsid w:val="00B2281F"/>
    <w:rsid w:val="00C9519A"/>
    <w:rsid w:val="00D37F14"/>
    <w:rsid w:val="00D62F91"/>
    <w:rsid w:val="00D90E96"/>
    <w:rsid w:val="00DB791B"/>
    <w:rsid w:val="00E20613"/>
    <w:rsid w:val="00E51B0C"/>
    <w:rsid w:val="00ED1043"/>
    <w:rsid w:val="00EE70C4"/>
    <w:rsid w:val="00FA0559"/>
    <w:rsid w:val="00FC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44D0"/>
  <w15:docId w15:val="{407AC809-302D-48FE-86DE-0CCB6142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30268"/>
  </w:style>
  <w:style w:type="paragraph" w:styleId="Nagwek">
    <w:name w:val="header"/>
    <w:basedOn w:val="Normalny"/>
    <w:link w:val="NagwekZnak"/>
    <w:rsid w:val="006302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63026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026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1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1B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5AA68-6C2C-4E8C-9149-32817B6B9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1242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Magda-MZEAS</dc:creator>
  <cp:lastModifiedBy>Michał Wujak</cp:lastModifiedBy>
  <cp:revision>2</cp:revision>
  <cp:lastPrinted>2023-02-22T12:58:00Z</cp:lastPrinted>
  <dcterms:created xsi:type="dcterms:W3CDTF">2023-02-22T13:00:00Z</dcterms:created>
  <dcterms:modified xsi:type="dcterms:W3CDTF">2023-02-22T13:00:00Z</dcterms:modified>
</cp:coreProperties>
</file>