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1AE" w:rsidRDefault="00CF61AE" w:rsidP="00CF61AE">
      <w:pPr>
        <w:suppressAutoHyphens/>
        <w:overflowPunct w:val="0"/>
        <w:jc w:val="right"/>
        <w:rPr>
          <w:rFonts w:eastAsia="Calibri" w:cstheme="minorHAnsi"/>
          <w:b/>
        </w:rPr>
      </w:pPr>
      <w:r>
        <w:rPr>
          <w:rFonts w:eastAsia="Calibri" w:cstheme="minorHAnsi"/>
        </w:rPr>
        <w:t>Inowrocław, 30.04.2026r.</w:t>
      </w:r>
    </w:p>
    <w:p w:rsidR="00CF61AE" w:rsidRDefault="00CF61AE" w:rsidP="00CF61AE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t>ZAPYTANIE OFERTOWE 2/2026</w:t>
      </w:r>
    </w:p>
    <w:p w:rsidR="00CF61AE" w:rsidRDefault="00CF61AE" w:rsidP="00CF61AE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</w:p>
    <w:p w:rsidR="00CF61AE" w:rsidRDefault="00CF61AE" w:rsidP="00CF61AE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t>„Remont sali nr 210-211 w Szkole Podstawowej nr 4 im. Janusza Kusocińskiego w Inowrocławiu”</w:t>
      </w:r>
    </w:p>
    <w:p w:rsidR="00CF61AE" w:rsidRDefault="00CF61AE" w:rsidP="00CF61AE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</w:p>
    <w:p w:rsidR="00CF61AE" w:rsidRDefault="00CF61AE" w:rsidP="00CF61AE">
      <w:pPr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I.</w:t>
      </w:r>
      <w:r>
        <w:rPr>
          <w:rFonts w:eastAsia="Calibri" w:cstheme="minorHAnsi"/>
        </w:rPr>
        <w:t xml:space="preserve"> W imieniu Miasta Inowrocław Dyrektor Szkoły Podstawowej nr 4 im. Janusza Kusocińskiego </w:t>
      </w:r>
      <w:r>
        <w:rPr>
          <w:rFonts w:eastAsia="Calibri" w:cstheme="minorHAnsi"/>
        </w:rPr>
        <w:br/>
        <w:t xml:space="preserve">w Inowrocławiu zaprasza do składania ofert na „Remont sali nr 210-211 w Szkole Podstawowej nr 4 </w:t>
      </w:r>
      <w:r>
        <w:rPr>
          <w:rFonts w:eastAsia="Calibri" w:cstheme="minorHAnsi"/>
        </w:rPr>
        <w:br/>
        <w:t xml:space="preserve">w Inowrocławiu. 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>II. Przedmiot zamówienia:</w:t>
      </w:r>
    </w:p>
    <w:p w:rsidR="00CF61AE" w:rsidRDefault="00CF61AE" w:rsidP="00CF61AE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>Zakres robót remontowych obejmuje:</w:t>
      </w:r>
    </w:p>
    <w:p w:rsidR="00CF61AE" w:rsidRDefault="00CF61AE" w:rsidP="00CF61A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Roboty przygotowawcze i demontażowe:</w:t>
      </w:r>
      <w:r>
        <w:rPr>
          <w:rFonts w:eastAsia="Times New Roman" w:cstheme="minorHAnsi"/>
          <w:lang w:eastAsia="pl-PL"/>
        </w:rPr>
        <w:t xml:space="preserve">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zabezpieczenie pomieszczenia oraz elementów niepodlegających remontowi,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demontaż istniejącej wykładziny podłogowej,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demontaż istniejących parapetów,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demontaż kratek wentylacyjnych, </w:t>
      </w:r>
    </w:p>
    <w:p w:rsidR="00196405" w:rsidRDefault="00196405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demontaż oświetlenia,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demontaż włączników oświetlenia oraz gniazd elektrycznych, </w:t>
      </w:r>
    </w:p>
    <w:p w:rsidR="00CF61AE" w:rsidRDefault="00196405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demontaż umywalek (2), usunięcie jednej z nich,</w:t>
      </w:r>
    </w:p>
    <w:p w:rsidR="00196405" w:rsidRDefault="00196405" w:rsidP="00196405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 w:rsidRPr="00196405">
        <w:rPr>
          <w:rFonts w:eastAsia="Times New Roman" w:cstheme="minorHAnsi"/>
          <w:lang w:eastAsia="pl-PL"/>
        </w:rPr>
        <w:t>wyburzenie ściany działowej pomiędzy salą 21</w:t>
      </w:r>
      <w:r>
        <w:rPr>
          <w:rFonts w:eastAsia="Times New Roman" w:cstheme="minorHAnsi"/>
          <w:lang w:eastAsia="pl-PL"/>
        </w:rPr>
        <w:t>0 a 211 wraz z usunięciem gruzu.</w:t>
      </w:r>
    </w:p>
    <w:p w:rsidR="00196405" w:rsidRPr="00196405" w:rsidRDefault="00196405" w:rsidP="0019640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b/>
          <w:lang w:eastAsia="pl-PL"/>
        </w:rPr>
      </w:pPr>
      <w:r w:rsidRPr="00196405">
        <w:rPr>
          <w:rFonts w:eastAsia="Times New Roman" w:cstheme="minorHAnsi"/>
          <w:b/>
          <w:lang w:eastAsia="pl-PL"/>
        </w:rPr>
        <w:t>R</w:t>
      </w:r>
      <w:r w:rsidRPr="00196405">
        <w:rPr>
          <w:rFonts w:eastAsia="Times New Roman" w:cstheme="minorHAnsi"/>
          <w:b/>
          <w:lang w:eastAsia="pl-PL"/>
        </w:rPr>
        <w:t>oboty instalacyjne (elektryczne):</w:t>
      </w:r>
    </w:p>
    <w:p w:rsidR="00196405" w:rsidRPr="00196405" w:rsidRDefault="00196405" w:rsidP="00196405">
      <w:pPr>
        <w:numPr>
          <w:ilvl w:val="0"/>
          <w:numId w:val="4"/>
        </w:numPr>
        <w:spacing w:after="0" w:line="240" w:lineRule="auto"/>
        <w:ind w:left="1418" w:hanging="284"/>
        <w:rPr>
          <w:rFonts w:eastAsia="Times New Roman" w:cstheme="minorHAnsi"/>
          <w:lang w:eastAsia="pl-PL"/>
        </w:rPr>
      </w:pPr>
      <w:r w:rsidRPr="00196405">
        <w:rPr>
          <w:rFonts w:eastAsia="Times New Roman" w:cstheme="minorHAnsi"/>
          <w:lang w:eastAsia="pl-PL"/>
        </w:rPr>
        <w:t xml:space="preserve">sprawdzenie stanu istniejącej instalacji elektrycznej po wyburzeniu ściany, </w:t>
      </w:r>
    </w:p>
    <w:p w:rsidR="00196405" w:rsidRPr="00196405" w:rsidRDefault="00196405" w:rsidP="00196405">
      <w:pPr>
        <w:numPr>
          <w:ilvl w:val="0"/>
          <w:numId w:val="4"/>
        </w:numPr>
        <w:spacing w:after="0" w:line="240" w:lineRule="auto"/>
        <w:ind w:left="1418" w:hanging="284"/>
        <w:rPr>
          <w:rFonts w:eastAsia="Times New Roman" w:cstheme="minorHAnsi"/>
          <w:lang w:eastAsia="pl-PL"/>
        </w:rPr>
      </w:pPr>
      <w:r w:rsidRPr="00196405">
        <w:rPr>
          <w:rFonts w:eastAsia="Times New Roman" w:cstheme="minorHAnsi"/>
          <w:lang w:eastAsia="pl-PL"/>
        </w:rPr>
        <w:t xml:space="preserve">demontaż kolidujących odcinków instalacji, </w:t>
      </w:r>
    </w:p>
    <w:p w:rsidR="00196405" w:rsidRPr="00196405" w:rsidRDefault="00196405" w:rsidP="00196405">
      <w:pPr>
        <w:numPr>
          <w:ilvl w:val="0"/>
          <w:numId w:val="4"/>
        </w:numPr>
        <w:spacing w:after="0" w:line="240" w:lineRule="auto"/>
        <w:ind w:left="1418" w:hanging="284"/>
        <w:rPr>
          <w:rFonts w:eastAsia="Times New Roman" w:cstheme="minorHAnsi"/>
          <w:lang w:eastAsia="pl-PL"/>
        </w:rPr>
      </w:pPr>
      <w:r w:rsidRPr="00196405">
        <w:rPr>
          <w:rFonts w:eastAsia="Times New Roman" w:cstheme="minorHAnsi"/>
          <w:lang w:eastAsia="pl-PL"/>
        </w:rPr>
        <w:t xml:space="preserve">przełożenie, uporządkowanie i dostosowanie instalacji elektrycznej do nowego układu pomieszczenia, </w:t>
      </w:r>
    </w:p>
    <w:p w:rsidR="00196405" w:rsidRPr="00196405" w:rsidRDefault="00196405" w:rsidP="00196405">
      <w:pPr>
        <w:numPr>
          <w:ilvl w:val="0"/>
          <w:numId w:val="4"/>
        </w:numPr>
        <w:spacing w:after="0" w:line="240" w:lineRule="auto"/>
        <w:ind w:left="1418" w:hanging="284"/>
        <w:rPr>
          <w:rFonts w:eastAsia="Times New Roman" w:cstheme="minorHAnsi"/>
          <w:lang w:eastAsia="pl-PL"/>
        </w:rPr>
      </w:pPr>
      <w:r w:rsidRPr="00196405">
        <w:rPr>
          <w:rFonts w:eastAsia="Times New Roman" w:cstheme="minorHAnsi"/>
          <w:lang w:eastAsia="pl-PL"/>
        </w:rPr>
        <w:t xml:space="preserve">montaż niezbędnych przewodów, puszek, osprzętu oraz przygotowanie punktów pod gniazda i włączniki, </w:t>
      </w:r>
      <w:r>
        <w:rPr>
          <w:rFonts w:eastAsia="Times New Roman" w:cstheme="minorHAnsi"/>
          <w:lang w:eastAsia="pl-PL"/>
        </w:rPr>
        <w:t>montaż lamp,</w:t>
      </w:r>
      <w:bookmarkStart w:id="0" w:name="_GoBack"/>
      <w:bookmarkEnd w:id="0"/>
    </w:p>
    <w:p w:rsidR="00196405" w:rsidRPr="00196405" w:rsidRDefault="00196405" w:rsidP="00196405">
      <w:pPr>
        <w:numPr>
          <w:ilvl w:val="0"/>
          <w:numId w:val="4"/>
        </w:numPr>
        <w:spacing w:after="0" w:line="240" w:lineRule="auto"/>
        <w:ind w:left="1418" w:hanging="284"/>
        <w:rPr>
          <w:rFonts w:eastAsia="Times New Roman" w:cstheme="minorHAnsi"/>
          <w:lang w:eastAsia="pl-PL"/>
        </w:rPr>
      </w:pPr>
      <w:r w:rsidRPr="00196405">
        <w:rPr>
          <w:rFonts w:eastAsia="Times New Roman" w:cstheme="minorHAnsi"/>
          <w:lang w:eastAsia="pl-PL"/>
        </w:rPr>
        <w:t>sprawdzenie poprawności działania instalacji oraz wykonanie niezbędnych pomiarów.</w:t>
      </w:r>
    </w:p>
    <w:p w:rsidR="00CF61AE" w:rsidRDefault="00CF61AE" w:rsidP="00CF61A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Roboty tynkarskie i przygotowanie powierzchni:</w:t>
      </w:r>
      <w:r>
        <w:rPr>
          <w:rFonts w:eastAsia="Times New Roman" w:cstheme="minorHAnsi"/>
          <w:lang w:eastAsia="pl-PL"/>
        </w:rPr>
        <w:t xml:space="preserve"> </w:t>
      </w:r>
    </w:p>
    <w:p w:rsidR="00196405" w:rsidRDefault="00196405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odtworzenie powierzchni ścian i sufitu w miejscu</w:t>
      </w:r>
      <w:r>
        <w:rPr>
          <w:rFonts w:eastAsia="Times New Roman" w:cstheme="minorHAnsi"/>
          <w:lang w:eastAsia="pl-PL"/>
        </w:rPr>
        <w:t xml:space="preserve"> po wyburzonej ścianie,</w:t>
      </w:r>
    </w:p>
    <w:p w:rsidR="00CF61AE" w:rsidRDefault="00196405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</w:t>
      </w:r>
      <w:r w:rsidR="00CF61AE">
        <w:rPr>
          <w:rFonts w:eastAsia="Times New Roman" w:cstheme="minorHAnsi"/>
          <w:lang w:eastAsia="pl-PL"/>
        </w:rPr>
        <w:t xml:space="preserve">zygotowanie podłoża pod prace,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wygładzenie ścian oraz sufitu. </w:t>
      </w:r>
    </w:p>
    <w:p w:rsidR="00CF61AE" w:rsidRDefault="00CF61AE" w:rsidP="00CF61A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Roboty malarskie:</w:t>
      </w:r>
      <w:r>
        <w:rPr>
          <w:rFonts w:eastAsia="Times New Roman" w:cstheme="minorHAnsi"/>
          <w:lang w:eastAsia="pl-PL"/>
        </w:rPr>
        <w:t xml:space="preserve">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gruntowanie ścian i sufitu,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malowanie ścian i sufitu farbą emulsyjną (kolor do uzgodnienia z zamawiającym). </w:t>
      </w:r>
    </w:p>
    <w:p w:rsidR="00CF61AE" w:rsidRDefault="00CF61AE" w:rsidP="00CF61A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Roboty podłogowe:</w:t>
      </w:r>
      <w:r>
        <w:rPr>
          <w:rFonts w:eastAsia="Times New Roman" w:cstheme="minorHAnsi"/>
          <w:lang w:eastAsia="pl-PL"/>
        </w:rPr>
        <w:t xml:space="preserve">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przygotowanie podłoża pod okładzinę (wyrównanie – w razie potrzeby),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ułożenie płytek podłogowych wraz z fugowaniem,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wykonanie cokołów przyściennych. </w:t>
      </w:r>
    </w:p>
    <w:p w:rsidR="00CF61AE" w:rsidRDefault="00CF61AE" w:rsidP="00CF61A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Roboty okładzinowe (strefa umywalki):</w:t>
      </w:r>
      <w:r>
        <w:rPr>
          <w:rFonts w:eastAsia="Times New Roman" w:cstheme="minorHAnsi"/>
          <w:lang w:eastAsia="pl-PL"/>
        </w:rPr>
        <w:t xml:space="preserve">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przygotowanie podłoża,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ułożenie płytek ceramicznych na ścianie wokół umywalki (wysokość i zakres do uzgodnienia),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fugowanie oraz uszczelnienie połączeń. </w:t>
      </w:r>
    </w:p>
    <w:p w:rsidR="00CF61AE" w:rsidRDefault="00CF61AE" w:rsidP="00CF61A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Montaż elementów wykończeniowych i wyposażenia:</w:t>
      </w:r>
      <w:r>
        <w:rPr>
          <w:rFonts w:eastAsia="Times New Roman" w:cstheme="minorHAnsi"/>
          <w:lang w:eastAsia="pl-PL"/>
        </w:rPr>
        <w:t xml:space="preserve">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montaż nowych parapetów,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montaż nowych kratek wentylacyjnych,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montaż włączników oświetlenia i gniazd elektrycznych,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montaż umywalki wraz z podłączeniem do instalacji wodno-kanalizacyjnej. </w:t>
      </w:r>
    </w:p>
    <w:p w:rsidR="00CF61AE" w:rsidRDefault="00CF61AE" w:rsidP="00CF61A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Roboty końcowe:</w:t>
      </w:r>
      <w:r>
        <w:rPr>
          <w:rFonts w:eastAsia="Times New Roman" w:cstheme="minorHAnsi"/>
          <w:lang w:eastAsia="pl-PL"/>
        </w:rPr>
        <w:t xml:space="preserve">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 xml:space="preserve">uporządkowanie i oczyszczenie pomieszczenia po zakończeniu prac,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wywóz i utylizacja odpadów budowlanych, </w:t>
      </w:r>
    </w:p>
    <w:p w:rsidR="00CF61AE" w:rsidRDefault="00CF61AE" w:rsidP="00CF61AE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przekazanie pomieszczenia do użytkowania.</w:t>
      </w:r>
    </w:p>
    <w:p w:rsidR="00CF61AE" w:rsidRDefault="00CF61AE" w:rsidP="00CF61AE">
      <w:pPr>
        <w:suppressAutoHyphens/>
        <w:overflowPunct w:val="0"/>
        <w:spacing w:after="0"/>
        <w:rPr>
          <w:rFonts w:eastAsia="Calibri" w:cstheme="minorHAnsi"/>
        </w:rPr>
      </w:pPr>
      <w:r>
        <w:rPr>
          <w:rFonts w:eastAsia="Calibri" w:cstheme="minorHAnsi"/>
          <w:u w:val="single"/>
        </w:rPr>
        <w:t>UWAGI</w:t>
      </w:r>
      <w:r>
        <w:rPr>
          <w:rFonts w:eastAsia="Calibri" w:cstheme="minorHAnsi"/>
        </w:rPr>
        <w:t>:</w:t>
      </w:r>
    </w:p>
    <w:p w:rsidR="00CF61AE" w:rsidRDefault="00CF61AE" w:rsidP="00CF61AE">
      <w:pPr>
        <w:pStyle w:val="Akapitzlist"/>
        <w:numPr>
          <w:ilvl w:val="0"/>
          <w:numId w:val="2"/>
        </w:numPr>
        <w:suppressAutoHyphens/>
        <w:overflowPunct w:val="0"/>
        <w:spacing w:after="0"/>
        <w:rPr>
          <w:rFonts w:eastAsia="Calibri" w:cstheme="minorHAnsi"/>
        </w:rPr>
      </w:pPr>
      <w:r>
        <w:rPr>
          <w:rFonts w:eastAsia="Calibri" w:cstheme="minorHAnsi"/>
        </w:rPr>
        <w:t>zamawiający udostępni salę na wizję lokalną i pomiar po uprzednim uzgodnieniu terminu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III. Termin realizacji zamówienia: </w:t>
      </w:r>
      <w:r>
        <w:rPr>
          <w:rFonts w:eastAsia="Calibri" w:cstheme="minorHAnsi"/>
        </w:rPr>
        <w:t>remont należy przeprowadzić do 20 sierpnia 2026r.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IV. Miejsce i termin złożenia oferty</w:t>
      </w:r>
      <w:r>
        <w:rPr>
          <w:rFonts w:eastAsia="Calibri" w:cstheme="minorHAnsi"/>
        </w:rPr>
        <w:t>: do 14 maja 2026r. do godz. 10.00 na adres:</w:t>
      </w:r>
    </w:p>
    <w:p w:rsidR="00CF61AE" w:rsidRDefault="00CF61AE" w:rsidP="00CF61AE">
      <w:pPr>
        <w:pStyle w:val="Akapitzlist"/>
        <w:numPr>
          <w:ilvl w:val="0"/>
          <w:numId w:val="3"/>
        </w:num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mailowy: dyrektorsp4@inowroclaw.pl</w:t>
      </w:r>
    </w:p>
    <w:p w:rsidR="00CF61AE" w:rsidRDefault="00CF61AE" w:rsidP="00CF61AE">
      <w:pPr>
        <w:pStyle w:val="Akapitzlist"/>
        <w:numPr>
          <w:ilvl w:val="0"/>
          <w:numId w:val="3"/>
        </w:num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stacjonarny: Szkoła Podstawowa nr 4 im. Janusza Kusocińskiego, ul. Szarych Szeregów 1, </w:t>
      </w:r>
      <w:r>
        <w:rPr>
          <w:rFonts w:eastAsia="Calibri" w:cstheme="minorHAnsi"/>
        </w:rPr>
        <w:br/>
        <w:t>88-100 Inowrocław.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Oferty złożone po tym terminie zostaną odrzucone.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Rozpatrzenie ofert odbędzie się dnia 15 maja 2026r.</w:t>
      </w:r>
    </w:p>
    <w:p w:rsidR="00CF61AE" w:rsidRDefault="00CF61AE" w:rsidP="00CF61AE">
      <w:pPr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 xml:space="preserve">V. </w:t>
      </w:r>
      <w:r>
        <w:rPr>
          <w:rFonts w:eastAsia="Calibri" w:cstheme="minorHAnsi"/>
        </w:rPr>
        <w:t>Zamawiający może prowadzić negocjacje cenowe z Wykonawcą, którego oferta została wybrana jako najkorzystniejsza.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VI. Forma i termin zapłaty:</w:t>
      </w:r>
      <w:r>
        <w:rPr>
          <w:rFonts w:eastAsia="Calibri" w:cstheme="minorHAnsi"/>
        </w:rPr>
        <w:t xml:space="preserve"> Zapłata nastąpi na podstawie faktury wystawionej przez Wykonawcę - termin płatności - 14 dni.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VII. Zamawiający zastrzega sobie prawo do:</w:t>
      </w:r>
      <w:r>
        <w:rPr>
          <w:rFonts w:eastAsia="Calibri" w:cstheme="minorHAnsi"/>
        </w:rPr>
        <w:t xml:space="preserve"> odwołania postępowania, unieważnienia go w całości lub w części w każdym czasie; zamknięcia postępowania bez dokonania wyboru oferty; żądania szczegółowych informacji i wyjaśnień od Wykonawców.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Joanna Mroczek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Dyrektor Szkoły Podstawowej nr 4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im. Janusza Kusocińskiego</w:t>
      </w:r>
    </w:p>
    <w:p w:rsidR="00CF61AE" w:rsidRDefault="00CF61AE" w:rsidP="00CF61AE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w Inowrocławiu</w:t>
      </w:r>
    </w:p>
    <w:p w:rsidR="00710B87" w:rsidRDefault="00710B87"/>
    <w:sectPr w:rsidR="00710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406E0"/>
    <w:multiLevelType w:val="hybridMultilevel"/>
    <w:tmpl w:val="CB4A5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610D51"/>
    <w:multiLevelType w:val="hybridMultilevel"/>
    <w:tmpl w:val="1820F59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D15875"/>
    <w:multiLevelType w:val="hybridMultilevel"/>
    <w:tmpl w:val="81E82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272053"/>
    <w:multiLevelType w:val="hybridMultilevel"/>
    <w:tmpl w:val="AAF61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B2"/>
    <w:rsid w:val="00196405"/>
    <w:rsid w:val="00710B87"/>
    <w:rsid w:val="00935AB2"/>
    <w:rsid w:val="00CF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61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61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61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6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492</Words>
  <Characters>2956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Mroczek</dc:creator>
  <cp:keywords/>
  <dc:description/>
  <cp:lastModifiedBy>Joanna Mroczek</cp:lastModifiedBy>
  <cp:revision>5</cp:revision>
  <dcterms:created xsi:type="dcterms:W3CDTF">2026-04-29T20:30:00Z</dcterms:created>
  <dcterms:modified xsi:type="dcterms:W3CDTF">2026-04-29T20:43:00Z</dcterms:modified>
</cp:coreProperties>
</file>